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lk41809769"/>
      <w:bookmarkEnd w:id="0"/>
      <w:r>
        <mc:AlternateContent>
          <mc:Choice Requires="wps">
            <w:drawing>
              <wp:anchor distT="0" distB="0" distL="114300" distR="114300" simplePos="0" relativeHeight="251657216" behindDoc="0" locked="0" layoutInCell="1" allowOverlap="1">
                <wp:simplePos x="0" y="0"/>
                <wp:positionH relativeFrom="column">
                  <wp:posOffset>-127000</wp:posOffset>
                </wp:positionH>
                <wp:positionV relativeFrom="paragraph">
                  <wp:posOffset>5978525</wp:posOffset>
                </wp:positionV>
                <wp:extent cx="5274310" cy="487680"/>
                <wp:effectExtent l="0" t="0" r="8890" b="20320"/>
                <wp:wrapNone/>
                <wp:docPr id="35" name="1027"/>
                <wp:cNvGraphicFramePr/>
                <a:graphic xmlns:a="http://schemas.openxmlformats.org/drawingml/2006/main">
                  <a:graphicData uri="http://schemas.microsoft.com/office/word/2010/wordprocessingShape">
                    <wps:wsp>
                      <wps:cNvSpPr/>
                      <wps:spPr>
                        <a:xfrm>
                          <a:off x="0" y="0"/>
                          <a:ext cx="5274310" cy="487680"/>
                        </a:xfrm>
                        <a:prstGeom prst="rect">
                          <a:avLst/>
                        </a:prstGeom>
                        <a:solidFill>
                          <a:srgbClr val="FFFFFF"/>
                        </a:solidFill>
                        <a:ln w="9525">
                          <a:noFill/>
                        </a:ln>
                      </wps:spPr>
                      <wps:txbx>
                        <w:txbxContent>
                          <w:p>
                            <w:pPr>
                              <w:rPr>
                                <w:b/>
                                <w:bCs/>
                                <w:sz w:val="84"/>
                              </w:rPr>
                            </w:pPr>
                          </w:p>
                        </w:txbxContent>
                      </wps:txbx>
                      <wps:bodyPr wrap="none" upright="1">
                        <a:spAutoFit/>
                      </wps:bodyPr>
                    </wps:wsp>
                  </a:graphicData>
                </a:graphic>
              </wp:anchor>
            </w:drawing>
          </mc:Choice>
          <mc:Fallback>
            <w:pict>
              <v:rect id="1027" o:spid="_x0000_s1026" o:spt="1" style="position:absolute;left:0pt;margin-left:-10pt;margin-top:470.75pt;height:38.4pt;width:415.3pt;mso-wrap-style:none;z-index:251657216;mso-width-relative:page;mso-height-relative:page;" fillcolor="#FFFFFF" filled="t" stroked="f" coordsize="21600,21600" o:gfxdata="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D4cjQv1wAAAAwBAAAPAAAAAAAAAAEAIAAAADgAAABkcnMvZG93bnJldi54&#10;bWxQSwECFAAUAAAACACHTuJACx9FVKwBAABIAwAADgAAAAAAAAABACAAAAA8AQAAZHJzL2Uyb0Rv&#10;Yy54bWxQSwUGAAAAAAYABgBZAQAAWgUAAAAA&#10;">
                <v:fill on="t" focussize="0,0"/>
                <v:stroke on="f"/>
                <v:imagedata o:title=""/>
                <o:lock v:ext="edit" aspectratio="f"/>
                <v:textbox style="mso-fit-shape-to-text:t;">
                  <w:txbxContent>
                    <w:p>
                      <w:pPr>
                        <w:rPr>
                          <w:b/>
                          <w:bCs/>
                          <w:sz w:val="84"/>
                        </w:rPr>
                      </w:pPr>
                    </w:p>
                  </w:txbxContent>
                </v:textbox>
              </v:rect>
            </w:pict>
          </mc:Fallback>
        </mc:AlternateContent>
      </w:r>
    </w:p>
    <w:p>
      <w:pPr>
        <w:rPr>
          <w:rFonts w:hint="eastAsia" w:asciiTheme="minorEastAsia" w:hAnsiTheme="minorEastAsia" w:eastAsiaTheme="minorEastAsia" w:cstheme="minorEastAsia"/>
          <w:sz w:val="30"/>
          <w:szCs w:val="30"/>
        </w:rPr>
        <w:sectPr>
          <w:pgSz w:w="11906" w:h="16838"/>
          <w:pgMar w:top="1440" w:right="1800" w:bottom="1440" w:left="1800" w:header="851" w:footer="992" w:gutter="0"/>
          <w:pgNumType w:start="0"/>
          <w:cols w:space="425" w:num="1"/>
          <w:docGrid w:type="lines" w:linePitch="312" w:charSpace="0"/>
        </w:sectPr>
      </w:pPr>
      <w:bookmarkStart w:id="1" w:name="_Hlk42250500"/>
      <w:r>
        <mc:AlternateContent>
          <mc:Choice Requires="wps">
            <w:drawing>
              <wp:anchor distT="0" distB="0" distL="114300" distR="114300" simplePos="0" relativeHeight="251671552" behindDoc="0" locked="0" layoutInCell="1" allowOverlap="1">
                <wp:simplePos x="0" y="0"/>
                <wp:positionH relativeFrom="column">
                  <wp:posOffset>2777490</wp:posOffset>
                </wp:positionH>
                <wp:positionV relativeFrom="paragraph">
                  <wp:posOffset>5537200</wp:posOffset>
                </wp:positionV>
                <wp:extent cx="3244850" cy="3155950"/>
                <wp:effectExtent l="0" t="0" r="0" b="0"/>
                <wp:wrapNone/>
                <wp:docPr id="22" name="矩形 22"/>
                <wp:cNvGraphicFramePr/>
                <a:graphic xmlns:a="http://schemas.openxmlformats.org/drawingml/2006/main">
                  <a:graphicData uri="http://schemas.microsoft.com/office/word/2010/wordprocessingShape">
                    <wps:wsp>
                      <wps:cNvSpPr/>
                      <wps:spPr>
                        <a:xfrm>
                          <a:off x="0" y="0"/>
                          <a:ext cx="3244850" cy="3155950"/>
                        </a:xfrm>
                        <a:prstGeom prst="rect">
                          <a:avLst/>
                        </a:prstGeom>
                        <a:noFill/>
                        <a:ln w="9525">
                          <a:noFill/>
                        </a:ln>
                      </wps:spPr>
                      <wps:txbx>
                        <w:txbxContent>
                          <w:p>
                            <w:pPr>
                              <w:spacing w:line="360" w:lineRule="auto"/>
                              <w:rPr>
                                <w:sz w:val="30"/>
                                <w:szCs w:val="30"/>
                              </w:rPr>
                            </w:pPr>
                            <w:r>
                              <w:rPr>
                                <w:rFonts w:hint="eastAsia"/>
                                <w:sz w:val="30"/>
                                <w:szCs w:val="30"/>
                              </w:rPr>
                              <w:t>参赛院校：佳木斯大学</w:t>
                            </w:r>
                          </w:p>
                          <w:p>
                            <w:pPr>
                              <w:spacing w:line="360" w:lineRule="auto"/>
                              <w:rPr>
                                <w:rFonts w:hint="default"/>
                                <w:sz w:val="30"/>
                                <w:szCs w:val="30"/>
                              </w:rPr>
                            </w:pPr>
                            <w:r>
                              <w:rPr>
                                <w:rFonts w:hint="eastAsia"/>
                                <w:sz w:val="30"/>
                                <w:szCs w:val="30"/>
                              </w:rPr>
                              <w:t>团队成员：</w:t>
                            </w:r>
                            <w:r>
                              <w:rPr>
                                <w:rFonts w:hint="default"/>
                                <w:sz w:val="30"/>
                                <w:szCs w:val="30"/>
                              </w:rPr>
                              <w:t>白瀚哲 姜珊</w:t>
                            </w:r>
                          </w:p>
                          <w:p>
                            <w:pPr>
                              <w:spacing w:line="360" w:lineRule="auto"/>
                              <w:rPr>
                                <w:rFonts w:hint="default"/>
                                <w:sz w:val="30"/>
                                <w:szCs w:val="30"/>
                              </w:rPr>
                            </w:pPr>
                            <w:r>
                              <w:rPr>
                                <w:rFonts w:hint="default"/>
                                <w:sz w:val="30"/>
                                <w:szCs w:val="30"/>
                              </w:rPr>
                              <w:t xml:space="preserve">          季春瑞 韩昱琪</w:t>
                            </w:r>
                          </w:p>
                          <w:p>
                            <w:pPr>
                              <w:spacing w:line="360" w:lineRule="auto"/>
                              <w:rPr>
                                <w:rFonts w:hint="default"/>
                                <w:sz w:val="30"/>
                                <w:szCs w:val="30"/>
                              </w:rPr>
                            </w:pPr>
                            <w:r>
                              <w:rPr>
                                <w:rFonts w:hint="default"/>
                                <w:sz w:val="30"/>
                                <w:szCs w:val="30"/>
                              </w:rPr>
                              <w:t xml:space="preserve">          孙思淼 夏兴华 </w:t>
                            </w:r>
                          </w:p>
                          <w:p>
                            <w:pPr>
                              <w:spacing w:line="360" w:lineRule="auto"/>
                              <w:ind w:firstLine="1500" w:firstLineChars="500"/>
                              <w:rPr>
                                <w:rFonts w:hint="default"/>
                                <w:sz w:val="30"/>
                                <w:szCs w:val="30"/>
                              </w:rPr>
                            </w:pPr>
                            <w:r>
                              <w:rPr>
                                <w:rFonts w:hint="default"/>
                                <w:sz w:val="30"/>
                                <w:szCs w:val="30"/>
                              </w:rPr>
                              <w:t>赵岩  孟祥旭</w:t>
                            </w:r>
                          </w:p>
                          <w:p>
                            <w:pPr>
                              <w:spacing w:line="360" w:lineRule="auto"/>
                              <w:ind w:firstLine="1500" w:firstLineChars="500"/>
                              <w:rPr>
                                <w:rFonts w:hint="default"/>
                                <w:sz w:val="30"/>
                                <w:szCs w:val="30"/>
                              </w:rPr>
                            </w:pPr>
                            <w:r>
                              <w:rPr>
                                <w:rFonts w:hint="default"/>
                                <w:sz w:val="30"/>
                                <w:szCs w:val="30"/>
                              </w:rPr>
                              <w:t>王畅</w:t>
                            </w:r>
                          </w:p>
                          <w:p>
                            <w:pPr>
                              <w:spacing w:line="360" w:lineRule="auto"/>
                              <w:rPr>
                                <w:sz w:val="30"/>
                                <w:szCs w:val="30"/>
                                <w:highlight w:val="darkGreen"/>
                              </w:rPr>
                            </w:pPr>
                            <w:r>
                              <w:rPr>
                                <w:rFonts w:hint="eastAsia"/>
                                <w:sz w:val="30"/>
                                <w:szCs w:val="30"/>
                              </w:rPr>
                              <w:t>指导老师：</w:t>
                            </w:r>
                            <w:r>
                              <w:rPr>
                                <w:rFonts w:hint="default"/>
                                <w:sz w:val="30"/>
                                <w:szCs w:val="30"/>
                                <w:u w:val="none"/>
                              </w:rPr>
                              <w:t xml:space="preserve"> </w:t>
                            </w:r>
                            <w:r>
                              <w:rPr>
                                <w:rFonts w:hint="default"/>
                                <w:sz w:val="30"/>
                                <w:szCs w:val="30"/>
                                <w:highlight w:val="none"/>
                                <w:u w:val="none"/>
                              </w:rPr>
                              <w:t xml:space="preserve"> 杨玉 </w:t>
                            </w:r>
                            <w:r>
                              <w:rPr>
                                <w:rFonts w:hint="default"/>
                                <w:sz w:val="30"/>
                                <w:szCs w:val="30"/>
                                <w:highlight w:val="none"/>
                                <w:u w:val="single"/>
                              </w:rPr>
                              <w:t xml:space="preserve">      </w:t>
                            </w:r>
                          </w:p>
                          <w:p>
                            <w:pPr>
                              <w:spacing w:line="360" w:lineRule="auto"/>
                              <w:jc w:val="center"/>
                              <w:rPr>
                                <w:sz w:val="24"/>
                                <w:szCs w:val="24"/>
                              </w:rPr>
                            </w:pPr>
                          </w:p>
                        </w:txbxContent>
                      </wps:txbx>
                      <wps:bodyPr lIns="0" tIns="45720" rIns="91440" bIns="45720" anchor="b" upright="1"/>
                    </wps:wsp>
                  </a:graphicData>
                </a:graphic>
              </wp:anchor>
            </w:drawing>
          </mc:Choice>
          <mc:Fallback>
            <w:pict>
              <v:rect id="_x0000_s1026" o:spid="_x0000_s1026" o:spt="1" style="position:absolute;left:0pt;margin-left:218.7pt;margin-top:436pt;height:248.5pt;width:255.5pt;z-index:251671552;v-text-anchor:bottom;mso-width-relative:page;mso-height-relative:page;" filled="f" stroked="f" coordsize="21600,21600" o:gfxdata="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FgAA&#10;AGRycy9QSwECFAAUAAAACACHTuJAWJ/JptoAAAAMAQAADwAAAAAAAAABACAAAAA4AAAAZHJzL2Rv&#10;d25yZXYueG1sUEsBAhQAFAAAAAgAh07iQIP5BrGwAQAAOgMAAA4AAAAAAAAAAQAgAAAAPwEAAGRy&#10;cy9lMm9Eb2MueG1sUEsFBgAAAAAGAAYAWQEAAGEFAAAAAA==&#10;">
                <v:fill on="f" focussize="0,0"/>
                <v:stroke on="f"/>
                <v:imagedata o:title=""/>
                <o:lock v:ext="edit" aspectratio="f"/>
                <v:textbox inset="0mm,1.27mm,2.54mm,1.27mm">
                  <w:txbxContent>
                    <w:p>
                      <w:pPr>
                        <w:spacing w:line="360" w:lineRule="auto"/>
                        <w:rPr>
                          <w:sz w:val="30"/>
                          <w:szCs w:val="30"/>
                        </w:rPr>
                      </w:pPr>
                      <w:r>
                        <w:rPr>
                          <w:rFonts w:hint="eastAsia"/>
                          <w:sz w:val="30"/>
                          <w:szCs w:val="30"/>
                        </w:rPr>
                        <w:t>参赛院校：佳木斯大学</w:t>
                      </w:r>
                    </w:p>
                    <w:p>
                      <w:pPr>
                        <w:spacing w:line="360" w:lineRule="auto"/>
                        <w:rPr>
                          <w:rFonts w:hint="default"/>
                          <w:sz w:val="30"/>
                          <w:szCs w:val="30"/>
                        </w:rPr>
                      </w:pPr>
                      <w:r>
                        <w:rPr>
                          <w:rFonts w:hint="eastAsia"/>
                          <w:sz w:val="30"/>
                          <w:szCs w:val="30"/>
                        </w:rPr>
                        <w:t>团队成员：</w:t>
                      </w:r>
                      <w:r>
                        <w:rPr>
                          <w:rFonts w:hint="default"/>
                          <w:sz w:val="30"/>
                          <w:szCs w:val="30"/>
                        </w:rPr>
                        <w:t>白瀚哲 姜珊</w:t>
                      </w:r>
                    </w:p>
                    <w:p>
                      <w:pPr>
                        <w:spacing w:line="360" w:lineRule="auto"/>
                        <w:rPr>
                          <w:rFonts w:hint="default"/>
                          <w:sz w:val="30"/>
                          <w:szCs w:val="30"/>
                        </w:rPr>
                      </w:pPr>
                      <w:r>
                        <w:rPr>
                          <w:rFonts w:hint="default"/>
                          <w:sz w:val="30"/>
                          <w:szCs w:val="30"/>
                        </w:rPr>
                        <w:t xml:space="preserve">          季春瑞 韩昱琪</w:t>
                      </w:r>
                    </w:p>
                    <w:p>
                      <w:pPr>
                        <w:spacing w:line="360" w:lineRule="auto"/>
                        <w:rPr>
                          <w:rFonts w:hint="default"/>
                          <w:sz w:val="30"/>
                          <w:szCs w:val="30"/>
                        </w:rPr>
                      </w:pPr>
                      <w:r>
                        <w:rPr>
                          <w:rFonts w:hint="default"/>
                          <w:sz w:val="30"/>
                          <w:szCs w:val="30"/>
                        </w:rPr>
                        <w:t xml:space="preserve">          孙思淼 夏兴华 </w:t>
                      </w:r>
                    </w:p>
                    <w:p>
                      <w:pPr>
                        <w:spacing w:line="360" w:lineRule="auto"/>
                        <w:ind w:firstLine="1500" w:firstLineChars="500"/>
                        <w:rPr>
                          <w:rFonts w:hint="default"/>
                          <w:sz w:val="30"/>
                          <w:szCs w:val="30"/>
                        </w:rPr>
                      </w:pPr>
                      <w:r>
                        <w:rPr>
                          <w:rFonts w:hint="default"/>
                          <w:sz w:val="30"/>
                          <w:szCs w:val="30"/>
                        </w:rPr>
                        <w:t>赵岩  孟祥旭</w:t>
                      </w:r>
                    </w:p>
                    <w:p>
                      <w:pPr>
                        <w:spacing w:line="360" w:lineRule="auto"/>
                        <w:ind w:firstLine="1500" w:firstLineChars="500"/>
                        <w:rPr>
                          <w:rFonts w:hint="default"/>
                          <w:sz w:val="30"/>
                          <w:szCs w:val="30"/>
                        </w:rPr>
                      </w:pPr>
                      <w:r>
                        <w:rPr>
                          <w:rFonts w:hint="default"/>
                          <w:sz w:val="30"/>
                          <w:szCs w:val="30"/>
                        </w:rPr>
                        <w:t>王畅</w:t>
                      </w:r>
                    </w:p>
                    <w:p>
                      <w:pPr>
                        <w:spacing w:line="360" w:lineRule="auto"/>
                        <w:rPr>
                          <w:sz w:val="30"/>
                          <w:szCs w:val="30"/>
                          <w:highlight w:val="darkGreen"/>
                        </w:rPr>
                      </w:pPr>
                      <w:r>
                        <w:rPr>
                          <w:rFonts w:hint="eastAsia"/>
                          <w:sz w:val="30"/>
                          <w:szCs w:val="30"/>
                        </w:rPr>
                        <w:t>指导老师：</w:t>
                      </w:r>
                      <w:r>
                        <w:rPr>
                          <w:rFonts w:hint="default"/>
                          <w:sz w:val="30"/>
                          <w:szCs w:val="30"/>
                          <w:u w:val="none"/>
                        </w:rPr>
                        <w:t xml:space="preserve"> </w:t>
                      </w:r>
                      <w:r>
                        <w:rPr>
                          <w:rFonts w:hint="default"/>
                          <w:sz w:val="30"/>
                          <w:szCs w:val="30"/>
                          <w:highlight w:val="none"/>
                          <w:u w:val="none"/>
                        </w:rPr>
                        <w:t xml:space="preserve"> 杨玉 </w:t>
                      </w:r>
                      <w:r>
                        <w:rPr>
                          <w:rFonts w:hint="default"/>
                          <w:sz w:val="30"/>
                          <w:szCs w:val="30"/>
                          <w:highlight w:val="none"/>
                          <w:u w:val="single"/>
                        </w:rPr>
                        <w:t xml:space="preserve">      </w:t>
                      </w:r>
                    </w:p>
                    <w:p>
                      <w:pPr>
                        <w:spacing w:line="360" w:lineRule="auto"/>
                        <w:jc w:val="center"/>
                        <w:rPr>
                          <w:sz w:val="24"/>
                          <w:szCs w:val="24"/>
                        </w:rPr>
                      </w:pPr>
                    </w:p>
                  </w:txbxContent>
                </v:textbox>
              </v:rect>
            </w:pict>
          </mc:Fallback>
        </mc:AlternateContent>
      </w:r>
      <w:r>
        <w:rPr>
          <w:rFonts w:hint="eastAsia" w:asciiTheme="minorEastAsia" w:hAnsiTheme="minorEastAsia" w:eastAsiaTheme="minorEastAsia" w:cstheme="minorEastAsia"/>
          <w:sz w:val="30"/>
          <w:szCs w:val="30"/>
        </w:rPr>
        <mc:AlternateContent>
          <mc:Choice Requires="wps">
            <w:drawing>
              <wp:anchor distT="0" distB="0" distL="114300" distR="114300" simplePos="0" relativeHeight="251658240" behindDoc="0" locked="0" layoutInCell="1" allowOverlap="1">
                <wp:simplePos x="0" y="0"/>
                <wp:positionH relativeFrom="column">
                  <wp:posOffset>-429260</wp:posOffset>
                </wp:positionH>
                <wp:positionV relativeFrom="paragraph">
                  <wp:posOffset>3948430</wp:posOffset>
                </wp:positionV>
                <wp:extent cx="6064885" cy="685800"/>
                <wp:effectExtent l="0" t="0" r="5715" b="0"/>
                <wp:wrapNone/>
                <wp:docPr id="36" name="1028"/>
                <wp:cNvGraphicFramePr/>
                <a:graphic xmlns:a="http://schemas.openxmlformats.org/drawingml/2006/main">
                  <a:graphicData uri="http://schemas.microsoft.com/office/word/2010/wordprocessingShape">
                    <wps:wsp>
                      <wps:cNvSpPr/>
                      <wps:spPr>
                        <a:xfrm>
                          <a:off x="0" y="0"/>
                          <a:ext cx="6064885" cy="685800"/>
                        </a:xfrm>
                        <a:prstGeom prst="rect">
                          <a:avLst/>
                        </a:prstGeom>
                        <a:solidFill>
                          <a:srgbClr val="FFFFFF"/>
                        </a:solidFill>
                        <a:ln w="9525">
                          <a:noFill/>
                        </a:ln>
                      </wps:spPr>
                      <wps:txbx>
                        <w:txbxContent>
                          <w:p>
                            <w:pPr>
                              <w:jc w:val="center"/>
                              <w:rPr>
                                <w:rFonts w:ascii="黑体" w:hAnsi="黑体" w:eastAsia="黑体"/>
                                <w:sz w:val="52"/>
                                <w:szCs w:val="52"/>
                              </w:rPr>
                            </w:pPr>
                            <w:r>
                              <w:rPr>
                                <w:rFonts w:hint="default" w:ascii="黑体" w:hAnsi="黑体" w:eastAsia="黑体"/>
                                <w:sz w:val="52"/>
                                <w:szCs w:val="52"/>
                              </w:rPr>
                              <w:t>基于互联网+构建的</w:t>
                            </w:r>
                            <w:r>
                              <w:rPr>
                                <w:rFonts w:hint="eastAsia" w:ascii="黑体" w:hAnsi="黑体" w:eastAsia="黑体"/>
                                <w:sz w:val="52"/>
                                <w:szCs w:val="52"/>
                              </w:rPr>
                              <w:t>在线医疗服务</w:t>
                            </w:r>
                            <w:r>
                              <w:rPr>
                                <w:rFonts w:hint="default" w:ascii="黑体" w:hAnsi="黑体" w:eastAsia="黑体"/>
                                <w:sz w:val="52"/>
                                <w:szCs w:val="52"/>
                              </w:rPr>
                              <w:t>策划案</w:t>
                            </w:r>
                          </w:p>
                        </w:txbxContent>
                      </wps:txbx>
                      <wps:bodyPr wrap="square" upright="1">
                        <a:spAutoFit/>
                      </wps:bodyPr>
                    </wps:wsp>
                  </a:graphicData>
                </a:graphic>
              </wp:anchor>
            </w:drawing>
          </mc:Choice>
          <mc:Fallback>
            <w:pict>
              <v:rect id="1028" o:spid="_x0000_s1026" o:spt="1" style="position:absolute;left:0pt;margin-left:-33.8pt;margin-top:310.9pt;height:54pt;width:477.55pt;z-index:251658240;mso-width-relative:page;mso-height-relative:page;" fillcolor="#FFFFFF" filled="t" stroked="f" coordsize="21600,21600" o:gfxdata="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WAAAAZHJz&#10;L1BLAQIUABQAAAAIAIdO4kCd2AJw2QAAAAsBAAAPAAAAAAAAAAEAIAAAADgAAABkcnMvZG93bnJl&#10;di54bWxQSwECFAAUAAAACACHTuJAWs09Rq0BAABKAwAADgAAAAAAAAABACAAAAA+AQAAZHJzL2Uy&#10;b0RvYy54bWxQSwUGAAAAAAYABgBZAQAAXQUAAAAA&#10;">
                <v:fill on="t" focussize="0,0"/>
                <v:stroke on="f"/>
                <v:imagedata o:title=""/>
                <o:lock v:ext="edit" aspectratio="f"/>
                <v:textbox style="mso-fit-shape-to-text:t;">
                  <w:txbxContent>
                    <w:p>
                      <w:pPr>
                        <w:jc w:val="center"/>
                        <w:rPr>
                          <w:rFonts w:ascii="黑体" w:hAnsi="黑体" w:eastAsia="黑体"/>
                          <w:sz w:val="52"/>
                          <w:szCs w:val="52"/>
                        </w:rPr>
                      </w:pPr>
                      <w:r>
                        <w:rPr>
                          <w:rFonts w:hint="default" w:ascii="黑体" w:hAnsi="黑体" w:eastAsia="黑体"/>
                          <w:sz w:val="52"/>
                          <w:szCs w:val="52"/>
                        </w:rPr>
                        <w:t>基于互联网+构建的</w:t>
                      </w:r>
                      <w:r>
                        <w:rPr>
                          <w:rFonts w:hint="eastAsia" w:ascii="黑体" w:hAnsi="黑体" w:eastAsia="黑体"/>
                          <w:sz w:val="52"/>
                          <w:szCs w:val="52"/>
                        </w:rPr>
                        <w:t>在线医疗服务</w:t>
                      </w:r>
                      <w:r>
                        <w:rPr>
                          <w:rFonts w:hint="default" w:ascii="黑体" w:hAnsi="黑体" w:eastAsia="黑体"/>
                          <w:sz w:val="52"/>
                          <w:szCs w:val="52"/>
                        </w:rPr>
                        <w:t>策划案</w:t>
                      </w:r>
                    </w:p>
                  </w:txbxContent>
                </v:textbox>
              </v:rect>
            </w:pict>
          </mc:Fallback>
        </mc:AlternateContent>
      </w:r>
      <w:r>
        <w:rPr>
          <w:rFonts w:hint="eastAsia"/>
        </w:rPr>
        <w:drawing>
          <wp:anchor distT="0" distB="0" distL="0" distR="0" simplePos="0" relativeHeight="251670528" behindDoc="1" locked="0" layoutInCell="1" allowOverlap="1">
            <wp:simplePos x="0" y="0"/>
            <wp:positionH relativeFrom="column">
              <wp:posOffset>-1134110</wp:posOffset>
            </wp:positionH>
            <wp:positionV relativeFrom="paragraph">
              <wp:posOffset>-1102995</wp:posOffset>
            </wp:positionV>
            <wp:extent cx="7560945" cy="4996815"/>
            <wp:effectExtent l="0" t="0" r="8255" b="6985"/>
            <wp:wrapNone/>
            <wp:docPr id="1026" name="Image1"/>
            <wp:cNvGraphicFramePr/>
            <a:graphic xmlns:a="http://schemas.openxmlformats.org/drawingml/2006/main">
              <a:graphicData uri="http://schemas.openxmlformats.org/drawingml/2006/picture">
                <pic:pic xmlns:pic="http://schemas.openxmlformats.org/drawingml/2006/picture">
                  <pic:nvPicPr>
                    <pic:cNvPr id="1026" name="Image1"/>
                    <pic:cNvPicPr/>
                  </pic:nvPicPr>
                  <pic:blipFill>
                    <a:blip r:embed="rId6" cstate="print"/>
                    <a:srcRect/>
                    <a:stretch>
                      <a:fillRect/>
                    </a:stretch>
                  </pic:blipFill>
                  <pic:spPr>
                    <a:xfrm>
                      <a:off x="0" y="0"/>
                      <a:ext cx="7560945" cy="4996815"/>
                    </a:xfrm>
                    <a:prstGeom prst="rect">
                      <a:avLst/>
                    </a:prstGeom>
                    <a:ln>
                      <a:noFill/>
                    </a:ln>
                  </pic:spPr>
                </pic:pic>
              </a:graphicData>
            </a:graphic>
          </wp:anchor>
        </w:drawing>
      </w:r>
    </w:p>
    <w:sdt>
      <w:sdtPr>
        <w:rPr>
          <w:rFonts w:ascii="宋体" w:hAnsi="宋体" w:eastAsia="宋体" w:cs="宋体"/>
          <w:kern w:val="2"/>
          <w:sz w:val="21"/>
          <w:szCs w:val="22"/>
          <w:lang w:val="en-US" w:eastAsia="zh-CN" w:bidi="ar-SA"/>
        </w:rPr>
        <w:id w:val="657525721"/>
        <w15:color w:val="DBDBDB"/>
      </w:sdtPr>
      <w:sdtEndPr>
        <w:rPr>
          <w:rFonts w:ascii="Times New Roman" w:hAnsi="Times New Roman"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2" w:name="_Toc1270559684_WPSOffice_Type2"/>
          <w:r>
            <w:rPr>
              <w:rFonts w:ascii="宋体" w:hAnsi="宋体" w:eastAsia="宋体"/>
              <w:sz w:val="21"/>
            </w:rPr>
            <w:t>目录</w:t>
          </w:r>
        </w:p>
        <w:p>
          <w:pPr>
            <w:pStyle w:val="38"/>
            <w:tabs>
              <w:tab w:val="right" w:leader="dot" w:pos="8306"/>
            </w:tabs>
          </w:pPr>
          <w:r>
            <w:rPr>
              <w:b/>
              <w:bCs/>
            </w:rPr>
            <w:fldChar w:fldCharType="begin"/>
          </w:r>
          <w:r>
            <w:instrText xml:space="preserve"> HYPERLINK \l _Toc1253302346_WPSOffice_Level1 </w:instrText>
          </w:r>
          <w:r>
            <w:rPr>
              <w:b/>
              <w:bCs/>
            </w:rPr>
            <w:fldChar w:fldCharType="separate"/>
          </w:r>
          <w:sdt>
            <w:sdtPr>
              <w:rPr>
                <w:rFonts w:ascii="Times New Roman" w:hAnsi="Times New Roman" w:eastAsia="宋体" w:cs="Times New Roman"/>
                <w:b/>
                <w:bCs/>
                <w:sz w:val="20"/>
                <w:szCs w:val="20"/>
              </w:rPr>
              <w:id w:val="657542528"/>
              <w:placeholder>
                <w:docPart w:val="{8b7c8316-843c-4540-a070-44c66711eddf}"/>
              </w:placeholder>
              <w15:color w:val="509DF3"/>
            </w:sdtPr>
            <w:sdtEndPr>
              <w:rPr>
                <w:rFonts w:ascii="Times New Roman" w:hAnsi="Times New Roman" w:eastAsia="宋体" w:cs="Times New Roman"/>
                <w:b/>
                <w:bCs/>
                <w:sz w:val="20"/>
                <w:szCs w:val="20"/>
              </w:rPr>
            </w:sdtEndPr>
            <w:sdtContent>
              <w:r>
                <w:rPr>
                  <w:rFonts w:hint="eastAsia" w:ascii="宋体" w:hAnsi="宋体" w:eastAsia="黑体" w:cs="宋体"/>
                  <w:b/>
                  <w:bCs/>
                </w:rPr>
                <w:t>一、概述</w:t>
              </w:r>
            </w:sdtContent>
          </w:sdt>
          <w:r>
            <w:rPr>
              <w:b/>
              <w:bCs/>
            </w:rPr>
            <w:tab/>
          </w:r>
          <w:bookmarkStart w:id="3" w:name="_Toc1253302346_WPSOffice_Level1Page"/>
          <w:r>
            <w:rPr>
              <w:b/>
              <w:bCs/>
            </w:rPr>
            <w:t>2</w:t>
          </w:r>
          <w:bookmarkEnd w:id="3"/>
          <w:r>
            <w:rPr>
              <w:b/>
              <w:bCs/>
            </w:rPr>
            <w:fldChar w:fldCharType="end"/>
          </w:r>
        </w:p>
        <w:p>
          <w:pPr>
            <w:pStyle w:val="39"/>
            <w:tabs>
              <w:tab w:val="right" w:leader="dot" w:pos="8306"/>
            </w:tabs>
          </w:pPr>
          <w:r>
            <w:fldChar w:fldCharType="begin"/>
          </w:r>
          <w:r>
            <w:instrText xml:space="preserve"> HYPERLINK \l _Toc988084435_WPSOffice_Level2 </w:instrText>
          </w:r>
          <w:r>
            <w:fldChar w:fldCharType="separate"/>
          </w:r>
          <w:sdt>
            <w:sdtPr>
              <w:rPr>
                <w:rFonts w:ascii="Times New Roman" w:hAnsi="Times New Roman" w:eastAsia="宋体" w:cs="Times New Roman"/>
                <w:sz w:val="20"/>
                <w:szCs w:val="20"/>
              </w:rPr>
              <w:id w:val="657542528"/>
              <w:placeholder>
                <w:docPart w:val="{68fb630a-3bd6-4964-a0be-dc0c0e968561}"/>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（一）项目背景</w:t>
              </w:r>
            </w:sdtContent>
          </w:sdt>
          <w:r>
            <w:tab/>
          </w:r>
          <w:bookmarkStart w:id="4" w:name="_Toc988084435_WPSOffice_Level2Page"/>
          <w:r>
            <w:t>2</w:t>
          </w:r>
          <w:bookmarkEnd w:id="4"/>
          <w:r>
            <w:fldChar w:fldCharType="end"/>
          </w:r>
        </w:p>
        <w:p>
          <w:pPr>
            <w:pStyle w:val="39"/>
            <w:tabs>
              <w:tab w:val="right" w:leader="dot" w:pos="8306"/>
            </w:tabs>
          </w:pPr>
          <w:r>
            <w:fldChar w:fldCharType="begin"/>
          </w:r>
          <w:r>
            <w:instrText xml:space="preserve"> HYPERLINK \l _Toc244056794_WPSOffice_Level2 </w:instrText>
          </w:r>
          <w:r>
            <w:fldChar w:fldCharType="separate"/>
          </w:r>
          <w:sdt>
            <w:sdtPr>
              <w:rPr>
                <w:rFonts w:ascii="Times New Roman" w:hAnsi="Times New Roman" w:eastAsia="宋体" w:cs="Times New Roman"/>
                <w:sz w:val="20"/>
                <w:szCs w:val="20"/>
              </w:rPr>
              <w:id w:val="657542528"/>
              <w:placeholder>
                <w:docPart w:val="{bfa3e08a-5f59-4dfc-a7af-42a7c6f5b3a0}"/>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（二）项目简介</w:t>
              </w:r>
            </w:sdtContent>
          </w:sdt>
          <w:r>
            <w:tab/>
          </w:r>
          <w:bookmarkStart w:id="5" w:name="_Toc244056794_WPSOffice_Level2Page"/>
          <w:r>
            <w:t>3</w:t>
          </w:r>
          <w:bookmarkEnd w:id="5"/>
          <w:r>
            <w:fldChar w:fldCharType="end"/>
          </w:r>
        </w:p>
        <w:p>
          <w:pPr>
            <w:pStyle w:val="39"/>
            <w:tabs>
              <w:tab w:val="right" w:leader="dot" w:pos="8306"/>
            </w:tabs>
          </w:pPr>
          <w:r>
            <w:fldChar w:fldCharType="begin"/>
          </w:r>
          <w:r>
            <w:instrText xml:space="preserve"> HYPERLINK \l _Toc168770988_WPSOffice_Level2 </w:instrText>
          </w:r>
          <w:r>
            <w:fldChar w:fldCharType="separate"/>
          </w:r>
          <w:sdt>
            <w:sdtPr>
              <w:rPr>
                <w:rFonts w:ascii="Times New Roman" w:hAnsi="Times New Roman" w:eastAsia="宋体" w:cs="Times New Roman"/>
                <w:sz w:val="20"/>
                <w:szCs w:val="20"/>
              </w:rPr>
              <w:id w:val="657542528"/>
              <w:placeholder>
                <w:docPart w:val="{f98c5235-b8ea-4973-aaa5-03a1866a7dde}"/>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（三）本</w:t>
              </w:r>
              <w:r>
                <w:rPr>
                  <w:rFonts w:hint="default" w:ascii="Calibri Light" w:hAnsi="Calibri Light" w:eastAsia="黑体" w:cs="宋体"/>
                </w:rPr>
                <w:t>项目</w:t>
              </w:r>
              <w:r>
                <w:rPr>
                  <w:rFonts w:hint="eastAsia" w:ascii="Calibri Light" w:hAnsi="Calibri Light" w:eastAsia="黑体" w:cs="宋体"/>
                </w:rPr>
                <w:t>研究的意义</w:t>
              </w:r>
            </w:sdtContent>
          </w:sdt>
          <w:r>
            <w:tab/>
          </w:r>
          <w:bookmarkStart w:id="6" w:name="_Toc168770988_WPSOffice_Level2Page"/>
          <w:r>
            <w:t>5</w:t>
          </w:r>
          <w:bookmarkEnd w:id="6"/>
          <w:r>
            <w:fldChar w:fldCharType="end"/>
          </w:r>
        </w:p>
        <w:p>
          <w:pPr>
            <w:pStyle w:val="39"/>
            <w:tabs>
              <w:tab w:val="right" w:leader="dot" w:pos="8306"/>
            </w:tabs>
          </w:pPr>
          <w:r>
            <w:fldChar w:fldCharType="begin"/>
          </w:r>
          <w:r>
            <w:instrText xml:space="preserve"> HYPERLINK \l _Toc1855581276_WPSOffice_Level2 </w:instrText>
          </w:r>
          <w:r>
            <w:fldChar w:fldCharType="separate"/>
          </w:r>
          <w:sdt>
            <w:sdtPr>
              <w:rPr>
                <w:rFonts w:ascii="Times New Roman" w:hAnsi="Times New Roman" w:eastAsia="宋体" w:cs="Times New Roman"/>
                <w:sz w:val="20"/>
                <w:szCs w:val="20"/>
              </w:rPr>
              <w:id w:val="657542528"/>
              <w:placeholder>
                <w:docPart w:val="{31ad3541-17a1-4a3c-8fe1-450edde45227}"/>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（四）团队简介</w:t>
              </w:r>
            </w:sdtContent>
          </w:sdt>
          <w:r>
            <w:tab/>
          </w:r>
          <w:bookmarkStart w:id="7" w:name="_Toc1855581276_WPSOffice_Level2Page"/>
          <w:r>
            <w:t>7</w:t>
          </w:r>
          <w:bookmarkEnd w:id="7"/>
          <w:r>
            <w:fldChar w:fldCharType="end"/>
          </w:r>
        </w:p>
        <w:p>
          <w:pPr>
            <w:pStyle w:val="38"/>
            <w:tabs>
              <w:tab w:val="right" w:leader="dot" w:pos="8306"/>
            </w:tabs>
          </w:pPr>
          <w:r>
            <w:rPr>
              <w:b/>
              <w:bCs/>
            </w:rPr>
            <w:fldChar w:fldCharType="begin"/>
          </w:r>
          <w:r>
            <w:instrText xml:space="preserve"> HYPERLINK \l _Toc988084435_WPSOffice_Level1 </w:instrText>
          </w:r>
          <w:r>
            <w:rPr>
              <w:b/>
              <w:bCs/>
            </w:rPr>
            <w:fldChar w:fldCharType="separate"/>
          </w:r>
          <w:sdt>
            <w:sdtPr>
              <w:rPr>
                <w:rFonts w:ascii="Times New Roman" w:hAnsi="Times New Roman" w:eastAsia="宋体" w:cs="Times New Roman"/>
                <w:b/>
                <w:bCs/>
                <w:sz w:val="20"/>
                <w:szCs w:val="20"/>
              </w:rPr>
              <w:id w:val="657542528"/>
              <w:placeholder>
                <w:docPart w:val="{3ad90d1d-eb8c-43ce-99a7-7ac3e05cb28d}"/>
              </w:placeholder>
              <w15:color w:val="509DF3"/>
            </w:sdtPr>
            <w:sdtEndPr>
              <w:rPr>
                <w:rFonts w:ascii="Times New Roman" w:hAnsi="Times New Roman" w:eastAsia="宋体" w:cs="Times New Roman"/>
                <w:b/>
                <w:bCs/>
                <w:sz w:val="20"/>
                <w:szCs w:val="20"/>
              </w:rPr>
            </w:sdtEndPr>
            <w:sdtContent>
              <w:r>
                <w:rPr>
                  <w:rFonts w:hint="default" w:ascii="宋体" w:hAnsi="宋体" w:eastAsia="黑体" w:cs="宋体"/>
                  <w:b/>
                  <w:bCs/>
                </w:rPr>
                <w:t>二、</w:t>
              </w:r>
              <w:r>
                <w:rPr>
                  <w:rFonts w:hint="eastAsia" w:ascii="宋体" w:hAnsi="宋体" w:eastAsia="黑体" w:cs="宋体"/>
                  <w:b/>
                  <w:bCs/>
                </w:rPr>
                <w:t>企业分析</w:t>
              </w:r>
            </w:sdtContent>
          </w:sdt>
          <w:r>
            <w:rPr>
              <w:b/>
              <w:bCs/>
            </w:rPr>
            <w:tab/>
          </w:r>
          <w:bookmarkStart w:id="8" w:name="_Toc988084435_WPSOffice_Level1Page"/>
          <w:r>
            <w:rPr>
              <w:b/>
              <w:bCs/>
            </w:rPr>
            <w:t>8</w:t>
          </w:r>
          <w:bookmarkEnd w:id="8"/>
          <w:r>
            <w:rPr>
              <w:b/>
              <w:bCs/>
            </w:rPr>
            <w:fldChar w:fldCharType="end"/>
          </w:r>
        </w:p>
        <w:p>
          <w:pPr>
            <w:pStyle w:val="39"/>
            <w:tabs>
              <w:tab w:val="right" w:leader="dot" w:pos="8306"/>
            </w:tabs>
          </w:pPr>
          <w:r>
            <w:fldChar w:fldCharType="begin"/>
          </w:r>
          <w:r>
            <w:instrText xml:space="preserve"> HYPERLINK \l _Toc996983998_WPSOffice_Level2 </w:instrText>
          </w:r>
          <w:r>
            <w:fldChar w:fldCharType="separate"/>
          </w:r>
          <w:sdt>
            <w:sdtPr>
              <w:rPr>
                <w:rFonts w:ascii="Times New Roman" w:hAnsi="Times New Roman" w:eastAsia="宋体" w:cs="Times New Roman"/>
                <w:sz w:val="20"/>
                <w:szCs w:val="20"/>
              </w:rPr>
              <w:id w:val="657542528"/>
              <w:placeholder>
                <w:docPart w:val="{b31292a7-57fc-48ca-abde-c7fb58da1d76}"/>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（一）产品分析</w:t>
              </w:r>
            </w:sdtContent>
          </w:sdt>
          <w:r>
            <w:tab/>
          </w:r>
          <w:bookmarkStart w:id="9" w:name="_Toc996983998_WPSOffice_Level2Page"/>
          <w:r>
            <w:t>8</w:t>
          </w:r>
          <w:bookmarkEnd w:id="9"/>
          <w:r>
            <w:fldChar w:fldCharType="end"/>
          </w:r>
        </w:p>
        <w:p>
          <w:pPr>
            <w:pStyle w:val="39"/>
            <w:tabs>
              <w:tab w:val="right" w:leader="dot" w:pos="8306"/>
            </w:tabs>
          </w:pPr>
          <w:r>
            <w:fldChar w:fldCharType="begin"/>
          </w:r>
          <w:r>
            <w:instrText xml:space="preserve"> HYPERLINK \l _Toc1642640492_WPSOffice_Level2 </w:instrText>
          </w:r>
          <w:r>
            <w:fldChar w:fldCharType="separate"/>
          </w:r>
          <w:sdt>
            <w:sdtPr>
              <w:rPr>
                <w:rFonts w:ascii="Times New Roman" w:hAnsi="Times New Roman" w:eastAsia="宋体" w:cs="Times New Roman"/>
                <w:sz w:val="20"/>
                <w:szCs w:val="20"/>
              </w:rPr>
              <w:id w:val="657542528"/>
              <w:placeholder>
                <w:docPart w:val="{aa0fa798-b6ce-4714-b334-eb99cfcdc338}"/>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（二）项目创新点分析</w:t>
              </w:r>
            </w:sdtContent>
          </w:sdt>
          <w:r>
            <w:tab/>
          </w:r>
          <w:bookmarkStart w:id="10" w:name="_Toc1642640492_WPSOffice_Level2Page"/>
          <w:r>
            <w:t>15</w:t>
          </w:r>
          <w:bookmarkEnd w:id="10"/>
          <w:r>
            <w:fldChar w:fldCharType="end"/>
          </w:r>
        </w:p>
        <w:p>
          <w:pPr>
            <w:pStyle w:val="39"/>
            <w:tabs>
              <w:tab w:val="right" w:leader="dot" w:pos="8306"/>
            </w:tabs>
          </w:pPr>
          <w:r>
            <w:fldChar w:fldCharType="begin"/>
          </w:r>
          <w:r>
            <w:instrText xml:space="preserve"> HYPERLINK \l _Toc1956466859_WPSOffice_Level2 </w:instrText>
          </w:r>
          <w:r>
            <w:fldChar w:fldCharType="separate"/>
          </w:r>
          <w:sdt>
            <w:sdtPr>
              <w:rPr>
                <w:rFonts w:ascii="Times New Roman" w:hAnsi="Times New Roman" w:eastAsia="宋体" w:cs="Times New Roman"/>
                <w:sz w:val="20"/>
                <w:szCs w:val="20"/>
              </w:rPr>
              <w:id w:val="657542528"/>
              <w:placeholder>
                <w:docPart w:val="{b8521288-dae4-41be-8ca7-58ff5d92892b}"/>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（三）项目应用前景</w:t>
              </w:r>
            </w:sdtContent>
          </w:sdt>
          <w:r>
            <w:tab/>
          </w:r>
          <w:bookmarkStart w:id="11" w:name="_Toc1956466859_WPSOffice_Level2Page"/>
          <w:r>
            <w:t>22</w:t>
          </w:r>
          <w:bookmarkEnd w:id="11"/>
          <w:r>
            <w:fldChar w:fldCharType="end"/>
          </w:r>
        </w:p>
        <w:p>
          <w:pPr>
            <w:pStyle w:val="39"/>
            <w:tabs>
              <w:tab w:val="right" w:leader="dot" w:pos="8306"/>
            </w:tabs>
          </w:pPr>
          <w:r>
            <w:fldChar w:fldCharType="begin"/>
          </w:r>
          <w:r>
            <w:instrText xml:space="preserve"> HYPERLINK \l _Toc68896349_WPSOffice_Level2 </w:instrText>
          </w:r>
          <w:r>
            <w:fldChar w:fldCharType="separate"/>
          </w:r>
          <w:sdt>
            <w:sdtPr>
              <w:rPr>
                <w:rFonts w:ascii="Times New Roman" w:hAnsi="Times New Roman" w:eastAsia="宋体" w:cs="Times New Roman"/>
                <w:sz w:val="20"/>
                <w:szCs w:val="20"/>
              </w:rPr>
              <w:id w:val="657542528"/>
              <w:placeholder>
                <w:docPart w:val="{cdba978d-6c92-4a2a-a640-36e2cc472d5b}"/>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（四）项目研究的现有条件</w:t>
              </w:r>
            </w:sdtContent>
          </w:sdt>
          <w:r>
            <w:tab/>
          </w:r>
          <w:bookmarkStart w:id="12" w:name="_Toc68896349_WPSOffice_Level2Page"/>
          <w:r>
            <w:t>22</w:t>
          </w:r>
          <w:bookmarkEnd w:id="12"/>
          <w:r>
            <w:fldChar w:fldCharType="end"/>
          </w:r>
        </w:p>
        <w:p>
          <w:pPr>
            <w:pStyle w:val="38"/>
            <w:tabs>
              <w:tab w:val="right" w:leader="dot" w:pos="8306"/>
            </w:tabs>
          </w:pPr>
          <w:r>
            <w:rPr>
              <w:b/>
              <w:bCs/>
            </w:rPr>
            <w:fldChar w:fldCharType="begin"/>
          </w:r>
          <w:r>
            <w:instrText xml:space="preserve"> HYPERLINK \l _Toc244056794_WPSOffice_Level1 </w:instrText>
          </w:r>
          <w:r>
            <w:rPr>
              <w:b/>
              <w:bCs/>
            </w:rPr>
            <w:fldChar w:fldCharType="separate"/>
          </w:r>
          <w:sdt>
            <w:sdtPr>
              <w:rPr>
                <w:rFonts w:ascii="Times New Roman" w:hAnsi="Times New Roman" w:eastAsia="宋体" w:cs="Times New Roman"/>
                <w:b/>
                <w:bCs/>
                <w:sz w:val="20"/>
                <w:szCs w:val="20"/>
              </w:rPr>
              <w:id w:val="657542528"/>
              <w:placeholder>
                <w:docPart w:val="{9216f04c-459e-4948-8afd-7cd74773cbc8}"/>
              </w:placeholder>
              <w15:color w:val="509DF3"/>
            </w:sdtPr>
            <w:sdtEndPr>
              <w:rPr>
                <w:rFonts w:ascii="Times New Roman" w:hAnsi="Times New Roman" w:eastAsia="宋体" w:cs="Times New Roman"/>
                <w:b/>
                <w:bCs/>
                <w:sz w:val="20"/>
                <w:szCs w:val="20"/>
              </w:rPr>
            </w:sdtEndPr>
            <w:sdtContent>
              <w:r>
                <w:rPr>
                  <w:rFonts w:hint="eastAsia" w:ascii="宋体" w:hAnsi="宋体" w:eastAsia="黑体" w:cs="宋体"/>
                  <w:b/>
                  <w:bCs/>
                </w:rPr>
                <w:t>三、</w:t>
              </w:r>
              <w:r>
                <w:rPr>
                  <w:rFonts w:hint="default" w:ascii="宋体" w:hAnsi="宋体" w:eastAsia="黑体" w:cs="宋体"/>
                  <w:b/>
                  <w:bCs/>
                </w:rPr>
                <w:t>市场</w:t>
              </w:r>
              <w:r>
                <w:rPr>
                  <w:rFonts w:hint="eastAsia" w:ascii="宋体" w:hAnsi="宋体" w:eastAsia="黑体" w:cs="宋体"/>
                  <w:b/>
                  <w:bCs/>
                </w:rPr>
                <w:t>分析</w:t>
              </w:r>
            </w:sdtContent>
          </w:sdt>
          <w:r>
            <w:rPr>
              <w:b/>
              <w:bCs/>
            </w:rPr>
            <w:tab/>
          </w:r>
          <w:bookmarkStart w:id="13" w:name="_Toc244056794_WPSOffice_Level1Page"/>
          <w:r>
            <w:rPr>
              <w:b/>
              <w:bCs/>
            </w:rPr>
            <w:t>24</w:t>
          </w:r>
          <w:bookmarkEnd w:id="13"/>
          <w:r>
            <w:rPr>
              <w:b/>
              <w:bCs/>
            </w:rPr>
            <w:fldChar w:fldCharType="end"/>
          </w:r>
        </w:p>
        <w:p>
          <w:pPr>
            <w:pStyle w:val="39"/>
            <w:tabs>
              <w:tab w:val="right" w:leader="dot" w:pos="8306"/>
            </w:tabs>
          </w:pPr>
          <w:r>
            <w:fldChar w:fldCharType="begin"/>
          </w:r>
          <w:r>
            <w:instrText xml:space="preserve"> HYPERLINK \l _Toc447251910_WPSOffice_Level2 </w:instrText>
          </w:r>
          <w:r>
            <w:fldChar w:fldCharType="separate"/>
          </w:r>
          <w:sdt>
            <w:sdtPr>
              <w:rPr>
                <w:rFonts w:ascii="Times New Roman" w:hAnsi="Times New Roman" w:eastAsia="宋体" w:cs="Times New Roman"/>
                <w:sz w:val="20"/>
                <w:szCs w:val="20"/>
              </w:rPr>
              <w:id w:val="657542528"/>
              <w:placeholder>
                <w:docPart w:val="{01184aaf-b773-487e-94f9-3243c0f32cb5}"/>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（一）政策环境分析</w:t>
              </w:r>
            </w:sdtContent>
          </w:sdt>
          <w:r>
            <w:tab/>
          </w:r>
          <w:bookmarkStart w:id="14" w:name="_Toc447251910_WPSOffice_Level2Page"/>
          <w:r>
            <w:t>24</w:t>
          </w:r>
          <w:bookmarkEnd w:id="14"/>
          <w:r>
            <w:fldChar w:fldCharType="end"/>
          </w:r>
        </w:p>
        <w:p>
          <w:pPr>
            <w:pStyle w:val="39"/>
            <w:tabs>
              <w:tab w:val="right" w:leader="dot" w:pos="8306"/>
            </w:tabs>
          </w:pPr>
          <w:r>
            <w:fldChar w:fldCharType="begin"/>
          </w:r>
          <w:r>
            <w:instrText xml:space="preserve"> HYPERLINK \l _Toc770086870_WPSOffice_Level2 </w:instrText>
          </w:r>
          <w:r>
            <w:fldChar w:fldCharType="separate"/>
          </w:r>
          <w:sdt>
            <w:sdtPr>
              <w:rPr>
                <w:rFonts w:ascii="Times New Roman" w:hAnsi="Times New Roman" w:eastAsia="宋体" w:cs="Times New Roman"/>
                <w:sz w:val="20"/>
                <w:szCs w:val="20"/>
              </w:rPr>
              <w:id w:val="657542528"/>
              <w:placeholder>
                <w:docPart w:val="{c62f47ec-2471-4b58-86e0-f231cc883619}"/>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（二）平台整体分析</w:t>
              </w:r>
            </w:sdtContent>
          </w:sdt>
          <w:r>
            <w:tab/>
          </w:r>
          <w:bookmarkStart w:id="15" w:name="_Toc770086870_WPSOffice_Level2Page"/>
          <w:r>
            <w:t>25</w:t>
          </w:r>
          <w:bookmarkEnd w:id="15"/>
          <w:r>
            <w:fldChar w:fldCharType="end"/>
          </w:r>
        </w:p>
        <w:p>
          <w:pPr>
            <w:pStyle w:val="39"/>
            <w:tabs>
              <w:tab w:val="right" w:leader="dot" w:pos="8306"/>
            </w:tabs>
          </w:pPr>
          <w:r>
            <w:fldChar w:fldCharType="begin"/>
          </w:r>
          <w:r>
            <w:instrText xml:space="preserve"> HYPERLINK \l _Toc2113567268_WPSOffice_Level2 </w:instrText>
          </w:r>
          <w:r>
            <w:fldChar w:fldCharType="separate"/>
          </w:r>
          <w:sdt>
            <w:sdtPr>
              <w:rPr>
                <w:rFonts w:ascii="Times New Roman" w:hAnsi="Times New Roman" w:eastAsia="宋体" w:cs="Times New Roman"/>
                <w:sz w:val="20"/>
                <w:szCs w:val="20"/>
              </w:rPr>
              <w:id w:val="657542528"/>
              <w:placeholder>
                <w:docPart w:val="{eea1f798-88fd-4f2a-8d6e-084157112b45}"/>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（三）APP平台的设计分析</w:t>
              </w:r>
            </w:sdtContent>
          </w:sdt>
          <w:r>
            <w:tab/>
          </w:r>
          <w:bookmarkStart w:id="16" w:name="_Toc2113567268_WPSOffice_Level2Page"/>
          <w:r>
            <w:t>27</w:t>
          </w:r>
          <w:bookmarkEnd w:id="16"/>
          <w:r>
            <w:fldChar w:fldCharType="end"/>
          </w:r>
        </w:p>
        <w:p>
          <w:pPr>
            <w:pStyle w:val="39"/>
            <w:tabs>
              <w:tab w:val="right" w:leader="dot" w:pos="8306"/>
            </w:tabs>
          </w:pPr>
          <w:r>
            <w:fldChar w:fldCharType="begin"/>
          </w:r>
          <w:r>
            <w:instrText xml:space="preserve"> HYPERLINK \l _Toc1198068249_WPSOffice_Level2 </w:instrText>
          </w:r>
          <w:r>
            <w:fldChar w:fldCharType="separate"/>
          </w:r>
          <w:sdt>
            <w:sdtPr>
              <w:rPr>
                <w:rFonts w:ascii="Times New Roman" w:hAnsi="Times New Roman" w:eastAsia="宋体" w:cs="Times New Roman"/>
                <w:sz w:val="20"/>
                <w:szCs w:val="20"/>
              </w:rPr>
              <w:id w:val="657542528"/>
              <w:placeholder>
                <w:docPart w:val="{4274dc8a-20fd-4826-985d-7e21a46d2284}"/>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（四）项目的最终目标</w:t>
              </w:r>
            </w:sdtContent>
          </w:sdt>
          <w:r>
            <w:tab/>
          </w:r>
          <w:bookmarkStart w:id="17" w:name="_Toc1198068249_WPSOffice_Level2Page"/>
          <w:r>
            <w:t>31</w:t>
          </w:r>
          <w:bookmarkEnd w:id="17"/>
          <w:r>
            <w:fldChar w:fldCharType="end"/>
          </w:r>
        </w:p>
        <w:p>
          <w:pPr>
            <w:pStyle w:val="38"/>
            <w:tabs>
              <w:tab w:val="right" w:leader="dot" w:pos="8306"/>
            </w:tabs>
          </w:pPr>
          <w:r>
            <w:rPr>
              <w:b/>
              <w:bCs/>
            </w:rPr>
            <w:fldChar w:fldCharType="begin"/>
          </w:r>
          <w:r>
            <w:instrText xml:space="preserve"> HYPERLINK \l _Toc168770988_WPSOffice_Level1 </w:instrText>
          </w:r>
          <w:r>
            <w:rPr>
              <w:b/>
              <w:bCs/>
            </w:rPr>
            <w:fldChar w:fldCharType="separate"/>
          </w:r>
          <w:sdt>
            <w:sdtPr>
              <w:rPr>
                <w:rFonts w:ascii="Times New Roman" w:hAnsi="Times New Roman" w:eastAsia="宋体" w:cs="Times New Roman"/>
                <w:b/>
                <w:bCs/>
                <w:sz w:val="20"/>
                <w:szCs w:val="20"/>
              </w:rPr>
              <w:id w:val="657542528"/>
              <w:placeholder>
                <w:docPart w:val="{3f9ce959-0779-4b31-9585-0166ebf2049f}"/>
              </w:placeholder>
              <w15:color w:val="509DF3"/>
            </w:sdtPr>
            <w:sdtEndPr>
              <w:rPr>
                <w:rFonts w:ascii="Times New Roman" w:hAnsi="Times New Roman" w:eastAsia="宋体" w:cs="Times New Roman"/>
                <w:b/>
                <w:bCs/>
                <w:sz w:val="20"/>
                <w:szCs w:val="20"/>
              </w:rPr>
            </w:sdtEndPr>
            <w:sdtContent>
              <w:r>
                <w:rPr>
                  <w:rFonts w:hint="eastAsia" w:ascii="宋体" w:hAnsi="宋体" w:eastAsia="黑体" w:cs="宋体"/>
                  <w:b/>
                  <w:bCs/>
                </w:rPr>
                <w:t>四、营销策略</w:t>
              </w:r>
            </w:sdtContent>
          </w:sdt>
          <w:r>
            <w:rPr>
              <w:b/>
              <w:bCs/>
            </w:rPr>
            <w:tab/>
          </w:r>
          <w:bookmarkStart w:id="18" w:name="_Toc168770988_WPSOffice_Level1Page"/>
          <w:r>
            <w:rPr>
              <w:b/>
              <w:bCs/>
            </w:rPr>
            <w:t>32</w:t>
          </w:r>
          <w:bookmarkEnd w:id="18"/>
          <w:r>
            <w:rPr>
              <w:b/>
              <w:bCs/>
            </w:rPr>
            <w:fldChar w:fldCharType="end"/>
          </w:r>
        </w:p>
        <w:p>
          <w:pPr>
            <w:pStyle w:val="39"/>
            <w:tabs>
              <w:tab w:val="right" w:leader="dot" w:pos="8306"/>
            </w:tabs>
          </w:pPr>
          <w:r>
            <w:fldChar w:fldCharType="begin"/>
          </w:r>
          <w:r>
            <w:instrText xml:space="preserve"> HYPERLINK \l _Toc1126386671_WPSOffice_Level2 </w:instrText>
          </w:r>
          <w:r>
            <w:fldChar w:fldCharType="separate"/>
          </w:r>
          <w:sdt>
            <w:sdtPr>
              <w:rPr>
                <w:rFonts w:ascii="Times New Roman" w:hAnsi="Times New Roman" w:eastAsia="宋体" w:cs="Times New Roman"/>
                <w:sz w:val="20"/>
                <w:szCs w:val="20"/>
              </w:rPr>
              <w:id w:val="657542528"/>
              <w:placeholder>
                <w:docPart w:val="{cc3da87e-a0bb-4b4b-827f-0b68376148aa}"/>
              </w:placeholder>
              <w15:color w:val="509DF3"/>
            </w:sdtPr>
            <w:sdtEndPr>
              <w:rPr>
                <w:rFonts w:ascii="Times New Roman" w:hAnsi="Times New Roman" w:eastAsia="宋体" w:cs="Times New Roman"/>
                <w:sz w:val="20"/>
                <w:szCs w:val="20"/>
              </w:rPr>
            </w:sdtEndPr>
            <w:sdtContent>
              <w:r>
                <w:rPr>
                  <w:rFonts w:hint="eastAsia" w:ascii="黑体" w:hAnsi="黑体" w:eastAsia="黑体" w:cs="宋体"/>
                </w:rPr>
                <w:t>（一）</w:t>
              </w:r>
              <w:r>
                <w:rPr>
                  <w:rFonts w:hint="eastAsia" w:ascii="Calibri Light" w:hAnsi="Calibri Light" w:eastAsia="黑体" w:cs="宋体"/>
                </w:rPr>
                <w:t>相信互联网的力量</w:t>
              </w:r>
            </w:sdtContent>
          </w:sdt>
          <w:r>
            <w:tab/>
          </w:r>
          <w:bookmarkStart w:id="19" w:name="_Toc1126386671_WPSOffice_Level2Page"/>
          <w:r>
            <w:t>32</w:t>
          </w:r>
          <w:bookmarkEnd w:id="19"/>
          <w:r>
            <w:fldChar w:fldCharType="end"/>
          </w:r>
        </w:p>
        <w:p>
          <w:pPr>
            <w:pStyle w:val="39"/>
            <w:tabs>
              <w:tab w:val="right" w:leader="dot" w:pos="8306"/>
            </w:tabs>
          </w:pPr>
          <w:r>
            <w:fldChar w:fldCharType="begin"/>
          </w:r>
          <w:r>
            <w:instrText xml:space="preserve"> HYPERLINK \l _Toc1112431192_WPSOffice_Level2 </w:instrText>
          </w:r>
          <w:r>
            <w:fldChar w:fldCharType="separate"/>
          </w:r>
          <w:sdt>
            <w:sdtPr>
              <w:rPr>
                <w:rFonts w:ascii="Times New Roman" w:hAnsi="Times New Roman" w:eastAsia="宋体" w:cs="Times New Roman"/>
                <w:sz w:val="20"/>
                <w:szCs w:val="20"/>
              </w:rPr>
              <w:id w:val="657542528"/>
              <w:placeholder>
                <w:docPart w:val="{a03388bb-b046-48cf-b813-6e8d845a7e37}"/>
              </w:placeholder>
              <w15:color w:val="509DF3"/>
            </w:sdtPr>
            <w:sdtEndPr>
              <w:rPr>
                <w:rFonts w:ascii="Times New Roman" w:hAnsi="Times New Roman" w:eastAsia="宋体" w:cs="Times New Roman"/>
                <w:sz w:val="20"/>
                <w:szCs w:val="20"/>
              </w:rPr>
            </w:sdtEndPr>
            <w:sdtContent>
              <w:r>
                <w:rPr>
                  <w:rFonts w:hint="eastAsia" w:ascii="黑体" w:hAnsi="黑体" w:eastAsia="黑体" w:cs="宋体"/>
                </w:rPr>
                <w:t>（二）注重线下宣传和口碑营销</w:t>
              </w:r>
            </w:sdtContent>
          </w:sdt>
          <w:r>
            <w:tab/>
          </w:r>
          <w:bookmarkStart w:id="20" w:name="_Toc1112431192_WPSOffice_Level2Page"/>
          <w:r>
            <w:t>34</w:t>
          </w:r>
          <w:bookmarkEnd w:id="20"/>
          <w:r>
            <w:fldChar w:fldCharType="end"/>
          </w:r>
        </w:p>
        <w:p>
          <w:pPr>
            <w:pStyle w:val="38"/>
            <w:tabs>
              <w:tab w:val="right" w:leader="dot" w:pos="8306"/>
            </w:tabs>
          </w:pPr>
          <w:r>
            <w:rPr>
              <w:b/>
              <w:bCs/>
            </w:rPr>
            <w:fldChar w:fldCharType="begin"/>
          </w:r>
          <w:r>
            <w:instrText xml:space="preserve"> HYPERLINK \l _Toc1855581276_WPSOffice_Level1 </w:instrText>
          </w:r>
          <w:r>
            <w:rPr>
              <w:b/>
              <w:bCs/>
            </w:rPr>
            <w:fldChar w:fldCharType="separate"/>
          </w:r>
          <w:sdt>
            <w:sdtPr>
              <w:rPr>
                <w:rFonts w:ascii="Times New Roman" w:hAnsi="Times New Roman" w:eastAsia="宋体" w:cs="Times New Roman"/>
                <w:b/>
                <w:bCs/>
                <w:sz w:val="20"/>
                <w:szCs w:val="20"/>
              </w:rPr>
              <w:id w:val="657542528"/>
              <w:placeholder>
                <w:docPart w:val="{6e0a5e20-cd9a-409b-a693-90e7adb4f880}"/>
              </w:placeholder>
              <w15:color w:val="509DF3"/>
            </w:sdtPr>
            <w:sdtEndPr>
              <w:rPr>
                <w:rFonts w:ascii="Times New Roman" w:hAnsi="Times New Roman" w:eastAsia="宋体" w:cs="Times New Roman"/>
                <w:b/>
                <w:bCs/>
                <w:sz w:val="20"/>
                <w:szCs w:val="20"/>
              </w:rPr>
            </w:sdtEndPr>
            <w:sdtContent>
              <w:r>
                <w:rPr>
                  <w:rFonts w:hint="eastAsia" w:ascii="宋体" w:hAnsi="宋体" w:eastAsia="黑体" w:cs="宋体"/>
                  <w:b/>
                  <w:bCs/>
                </w:rPr>
                <w:t>五、财务成本</w:t>
              </w:r>
            </w:sdtContent>
          </w:sdt>
          <w:r>
            <w:rPr>
              <w:b/>
              <w:bCs/>
            </w:rPr>
            <w:tab/>
          </w:r>
          <w:bookmarkStart w:id="21" w:name="_Toc1855581276_WPSOffice_Level1Page"/>
          <w:r>
            <w:rPr>
              <w:b/>
              <w:bCs/>
            </w:rPr>
            <w:t>35</w:t>
          </w:r>
          <w:bookmarkEnd w:id="21"/>
          <w:r>
            <w:rPr>
              <w:b/>
              <w:bCs/>
            </w:rPr>
            <w:fldChar w:fldCharType="end"/>
          </w:r>
        </w:p>
        <w:p>
          <w:pPr>
            <w:pStyle w:val="39"/>
            <w:tabs>
              <w:tab w:val="right" w:leader="dot" w:pos="8306"/>
            </w:tabs>
          </w:pPr>
          <w:r>
            <w:fldChar w:fldCharType="begin"/>
          </w:r>
          <w:r>
            <w:instrText xml:space="preserve"> HYPERLINK \l _Toc638413162_WPSOffice_Level2 </w:instrText>
          </w:r>
          <w:r>
            <w:fldChar w:fldCharType="separate"/>
          </w:r>
          <w:sdt>
            <w:sdtPr>
              <w:rPr>
                <w:rFonts w:ascii="Times New Roman" w:hAnsi="Times New Roman" w:eastAsia="宋体" w:cs="Times New Roman"/>
                <w:sz w:val="20"/>
                <w:szCs w:val="20"/>
              </w:rPr>
              <w:id w:val="657542528"/>
              <w:placeholder>
                <w:docPart w:val="{c19c65b4-19bf-4a16-9d1a-cd5edfbefd79}"/>
              </w:placeholder>
              <w15:color w:val="509DF3"/>
            </w:sdtPr>
            <w:sdtEndPr>
              <w:rPr>
                <w:rFonts w:ascii="Times New Roman" w:hAnsi="Times New Roman" w:eastAsia="宋体" w:cs="Times New Roman"/>
                <w:sz w:val="20"/>
                <w:szCs w:val="20"/>
              </w:rPr>
            </w:sdtEndPr>
            <w:sdtContent>
              <w:r>
                <w:rPr>
                  <w:rFonts w:hint="eastAsia" w:ascii="黑体" w:hAnsi="黑体" w:eastAsia="黑体" w:cs="宋体"/>
                </w:rPr>
                <w:t>（一）初始投资成本</w:t>
              </w:r>
            </w:sdtContent>
          </w:sdt>
          <w:r>
            <w:tab/>
          </w:r>
          <w:bookmarkStart w:id="22" w:name="_Toc638413162_WPSOffice_Level2Page"/>
          <w:r>
            <w:t>35</w:t>
          </w:r>
          <w:bookmarkEnd w:id="22"/>
          <w:r>
            <w:fldChar w:fldCharType="end"/>
          </w:r>
        </w:p>
        <w:p>
          <w:pPr>
            <w:pStyle w:val="39"/>
            <w:tabs>
              <w:tab w:val="right" w:leader="dot" w:pos="8306"/>
            </w:tabs>
          </w:pPr>
          <w:r>
            <w:fldChar w:fldCharType="begin"/>
          </w:r>
          <w:r>
            <w:instrText xml:space="preserve"> HYPERLINK \l _Toc981713322_WPSOffice_Level2 </w:instrText>
          </w:r>
          <w:r>
            <w:fldChar w:fldCharType="separate"/>
          </w:r>
          <w:sdt>
            <w:sdtPr>
              <w:rPr>
                <w:rFonts w:ascii="Times New Roman" w:hAnsi="Times New Roman" w:eastAsia="宋体" w:cs="Times New Roman"/>
                <w:sz w:val="20"/>
                <w:szCs w:val="20"/>
              </w:rPr>
              <w:id w:val="657542528"/>
              <w:placeholder>
                <w:docPart w:val="{2fbd6b2d-893c-4fd9-b4c1-403b426266b6}"/>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（二）主要财务假定</w:t>
              </w:r>
            </w:sdtContent>
          </w:sdt>
          <w:r>
            <w:tab/>
          </w:r>
          <w:bookmarkStart w:id="23" w:name="_Toc981713322_WPSOffice_Level2Page"/>
          <w:r>
            <w:t>35</w:t>
          </w:r>
          <w:bookmarkEnd w:id="23"/>
          <w:r>
            <w:fldChar w:fldCharType="end"/>
          </w:r>
        </w:p>
        <w:p>
          <w:pPr>
            <w:pStyle w:val="39"/>
            <w:tabs>
              <w:tab w:val="right" w:leader="dot" w:pos="8306"/>
            </w:tabs>
          </w:pPr>
          <w:r>
            <w:fldChar w:fldCharType="begin"/>
          </w:r>
          <w:r>
            <w:instrText xml:space="preserve"> HYPERLINK \l _Toc538942953_WPSOffice_Level2 </w:instrText>
          </w:r>
          <w:r>
            <w:fldChar w:fldCharType="separate"/>
          </w:r>
          <w:sdt>
            <w:sdtPr>
              <w:rPr>
                <w:rFonts w:ascii="Times New Roman" w:hAnsi="Times New Roman" w:eastAsia="宋体" w:cs="Times New Roman"/>
                <w:sz w:val="20"/>
                <w:szCs w:val="20"/>
              </w:rPr>
              <w:id w:val="657542528"/>
              <w:placeholder>
                <w:docPart w:val="{eb873dac-d648-42d8-b70e-0695c4726e3b}"/>
              </w:placeholder>
              <w15:color w:val="509DF3"/>
            </w:sdtPr>
            <w:sdtEndPr>
              <w:rPr>
                <w:rFonts w:ascii="Times New Roman" w:hAnsi="Times New Roman" w:eastAsia="宋体" w:cs="Times New Roman"/>
                <w:sz w:val="20"/>
                <w:szCs w:val="20"/>
              </w:rPr>
            </w:sdtEndPr>
            <w:sdtContent>
              <w:r>
                <w:rPr>
                  <w:rFonts w:hint="eastAsia" w:ascii="Calibri Light" w:hAnsi="Calibri Light" w:eastAsia="黑体" w:cs="宋体"/>
                </w:rPr>
                <w:t>（三）财务分析</w:t>
              </w:r>
            </w:sdtContent>
          </w:sdt>
          <w:r>
            <w:tab/>
          </w:r>
          <w:bookmarkStart w:id="24" w:name="_Toc538942953_WPSOffice_Level2Page"/>
          <w:r>
            <w:t>37</w:t>
          </w:r>
          <w:bookmarkEnd w:id="24"/>
          <w:r>
            <w:fldChar w:fldCharType="end"/>
          </w:r>
        </w:p>
        <w:p>
          <w:pPr>
            <w:pStyle w:val="38"/>
            <w:tabs>
              <w:tab w:val="right" w:leader="dot" w:pos="8306"/>
            </w:tabs>
          </w:pPr>
          <w:r>
            <w:rPr>
              <w:b/>
              <w:bCs/>
            </w:rPr>
            <w:fldChar w:fldCharType="begin"/>
          </w:r>
          <w:r>
            <w:instrText xml:space="preserve"> HYPERLINK \l _Toc996983998_WPSOffice_Level1 </w:instrText>
          </w:r>
          <w:r>
            <w:rPr>
              <w:b/>
              <w:bCs/>
            </w:rPr>
            <w:fldChar w:fldCharType="separate"/>
          </w:r>
          <w:sdt>
            <w:sdtPr>
              <w:rPr>
                <w:rFonts w:ascii="Times New Roman" w:hAnsi="Times New Roman" w:eastAsia="宋体" w:cs="Times New Roman"/>
                <w:b/>
                <w:bCs/>
                <w:sz w:val="20"/>
                <w:szCs w:val="20"/>
              </w:rPr>
              <w:id w:val="657525721"/>
              <w:placeholder>
                <w:docPart w:val="{0c1c1540-eefb-4282-895b-f3bf10beaf22}"/>
              </w:placeholder>
              <w15:color w:val="509DF3"/>
            </w:sdtPr>
            <w:sdtEndPr>
              <w:rPr>
                <w:rFonts w:ascii="Times New Roman" w:hAnsi="Times New Roman" w:eastAsia="宋体" w:cs="Times New Roman"/>
                <w:b/>
                <w:bCs/>
                <w:sz w:val="20"/>
                <w:szCs w:val="20"/>
              </w:rPr>
            </w:sdtEndPr>
            <w:sdtContent>
              <w:r>
                <w:rPr>
                  <w:rFonts w:hint="eastAsia" w:ascii="宋体" w:hAnsi="宋体" w:eastAsia="黑体" w:cs="宋体"/>
                  <w:b/>
                  <w:bCs/>
                </w:rPr>
                <w:t>六、项目风险分析</w:t>
              </w:r>
            </w:sdtContent>
          </w:sdt>
          <w:r>
            <w:rPr>
              <w:b/>
              <w:bCs/>
            </w:rPr>
            <w:tab/>
          </w:r>
          <w:bookmarkStart w:id="25" w:name="_Toc996983998_WPSOffice_Level1Page"/>
          <w:r>
            <w:rPr>
              <w:b/>
              <w:bCs/>
            </w:rPr>
            <w:t>38</w:t>
          </w:r>
          <w:bookmarkEnd w:id="25"/>
          <w:r>
            <w:rPr>
              <w:b/>
              <w:bCs/>
            </w:rPr>
            <w:fldChar w:fldCharType="end"/>
          </w:r>
        </w:p>
        <w:p>
          <w:pPr>
            <w:pStyle w:val="39"/>
            <w:tabs>
              <w:tab w:val="right" w:leader="dot" w:pos="8306"/>
            </w:tabs>
          </w:pPr>
          <w:r>
            <w:fldChar w:fldCharType="begin"/>
          </w:r>
          <w:r>
            <w:instrText xml:space="preserve"> HYPERLINK \l _Toc1270559684_WPSOffice_Level2 </w:instrText>
          </w:r>
          <w:r>
            <w:fldChar w:fldCharType="separate"/>
          </w:r>
          <w:sdt>
            <w:sdtPr>
              <w:rPr>
                <w:rFonts w:ascii="Times New Roman" w:hAnsi="Times New Roman" w:eastAsia="宋体" w:cs="Times New Roman"/>
                <w:sz w:val="20"/>
                <w:szCs w:val="20"/>
              </w:rPr>
              <w:id w:val="657525721"/>
              <w:placeholder>
                <w:docPart w:val="{5ad97d48-abb0-4be1-b649-5c534d42c280}"/>
              </w:placeholder>
              <w15:color w:val="509DF3"/>
            </w:sdtPr>
            <w:sdtEndPr>
              <w:rPr>
                <w:rFonts w:ascii="Times New Roman" w:hAnsi="Times New Roman" w:eastAsia="宋体" w:cs="Times New Roman"/>
                <w:sz w:val="20"/>
                <w:szCs w:val="20"/>
              </w:rPr>
            </w:sdtEndPr>
            <w:sdtContent>
              <w:r>
                <w:rPr>
                  <w:rFonts w:hint="eastAsia" w:ascii="黑体" w:hAnsi="黑体" w:eastAsia="黑体" w:cs="宋体"/>
                </w:rPr>
                <w:t>（一）项目风险</w:t>
              </w:r>
            </w:sdtContent>
          </w:sdt>
          <w:r>
            <w:tab/>
          </w:r>
          <w:bookmarkStart w:id="26" w:name="_Toc1270559684_WPSOffice_Level2Page"/>
          <w:r>
            <w:t>38</w:t>
          </w:r>
          <w:bookmarkEnd w:id="26"/>
          <w:r>
            <w:fldChar w:fldCharType="end"/>
          </w:r>
        </w:p>
        <w:p>
          <w:pPr>
            <w:pStyle w:val="39"/>
            <w:tabs>
              <w:tab w:val="right" w:leader="dot" w:pos="8306"/>
            </w:tabs>
          </w:pPr>
          <w:r>
            <w:fldChar w:fldCharType="begin"/>
          </w:r>
          <w:r>
            <w:instrText xml:space="preserve"> HYPERLINK \l _Toc1866706867_WPSOffice_Level2 </w:instrText>
          </w:r>
          <w:r>
            <w:fldChar w:fldCharType="separate"/>
          </w:r>
          <w:sdt>
            <w:sdtPr>
              <w:rPr>
                <w:rFonts w:ascii="Times New Roman" w:hAnsi="Times New Roman" w:eastAsia="宋体" w:cs="Times New Roman"/>
                <w:sz w:val="20"/>
                <w:szCs w:val="20"/>
              </w:rPr>
              <w:id w:val="657525721"/>
              <w:placeholder>
                <w:docPart w:val="{cad3e22d-996e-41b5-a94b-5bc6ad51e681}"/>
              </w:placeholder>
              <w15:color w:val="509DF3"/>
            </w:sdtPr>
            <w:sdtEndPr>
              <w:rPr>
                <w:rFonts w:ascii="Times New Roman" w:hAnsi="Times New Roman" w:eastAsia="宋体" w:cs="Times New Roman"/>
                <w:sz w:val="20"/>
                <w:szCs w:val="20"/>
              </w:rPr>
            </w:sdtEndPr>
            <w:sdtContent>
              <w:r>
                <w:rPr>
                  <w:rFonts w:hint="eastAsia" w:ascii="黑体" w:hAnsi="黑体" w:eastAsia="黑体" w:cs="宋体"/>
                </w:rPr>
                <w:t>（二）项目风险管理计划</w:t>
              </w:r>
            </w:sdtContent>
          </w:sdt>
          <w:r>
            <w:tab/>
          </w:r>
          <w:bookmarkStart w:id="27" w:name="_Toc1866706867_WPSOffice_Level2Page"/>
          <w:r>
            <w:t>40</w:t>
          </w:r>
          <w:bookmarkEnd w:id="27"/>
          <w:r>
            <w:fldChar w:fldCharType="end"/>
          </w:r>
        </w:p>
        <w:p>
          <w:pPr>
            <w:pStyle w:val="39"/>
            <w:tabs>
              <w:tab w:val="right" w:leader="dot" w:pos="8306"/>
            </w:tabs>
          </w:pPr>
          <w:r>
            <w:fldChar w:fldCharType="begin"/>
          </w:r>
          <w:r>
            <w:instrText xml:space="preserve"> HYPERLINK \l _Toc1153714646_WPSOffice_Level2 </w:instrText>
          </w:r>
          <w:r>
            <w:fldChar w:fldCharType="separate"/>
          </w:r>
          <w:sdt>
            <w:sdtPr>
              <w:rPr>
                <w:rFonts w:ascii="Times New Roman" w:hAnsi="Times New Roman" w:eastAsia="宋体" w:cs="Times New Roman"/>
                <w:sz w:val="20"/>
                <w:szCs w:val="20"/>
              </w:rPr>
              <w:id w:val="657525721"/>
              <w:placeholder>
                <w:docPart w:val="{69d39be9-7f21-4448-82d4-7fa3be39c8ea}"/>
              </w:placeholder>
              <w15:color w:val="509DF3"/>
            </w:sdtPr>
            <w:sdtEndPr>
              <w:rPr>
                <w:rFonts w:ascii="Times New Roman" w:hAnsi="Times New Roman" w:eastAsia="宋体" w:cs="Times New Roman"/>
                <w:sz w:val="20"/>
                <w:szCs w:val="20"/>
              </w:rPr>
            </w:sdtEndPr>
            <w:sdtContent>
              <w:r>
                <w:rPr>
                  <w:rFonts w:hint="eastAsia" w:ascii="黑体" w:hAnsi="黑体" w:eastAsia="黑体" w:cs="宋体"/>
                </w:rPr>
                <w:t>（三）项目风险监控方法</w:t>
              </w:r>
            </w:sdtContent>
          </w:sdt>
          <w:r>
            <w:tab/>
          </w:r>
          <w:bookmarkStart w:id="28" w:name="_Toc1153714646_WPSOffice_Level2Page"/>
          <w:r>
            <w:t>42</w:t>
          </w:r>
          <w:bookmarkEnd w:id="28"/>
          <w:r>
            <w:fldChar w:fldCharType="end"/>
          </w:r>
          <w:bookmarkEnd w:id="2"/>
        </w:p>
      </w:sdtContent>
    </w:sdt>
    <w:p>
      <w:pPr>
        <w:pStyle w:val="39"/>
        <w:tabs>
          <w:tab w:val="right" w:leader="dot" w:pos="8306"/>
        </w:tabs>
        <w:ind w:left="0" w:leftChars="0" w:firstLine="0" w:firstLineChars="0"/>
      </w:pPr>
    </w:p>
    <w:p>
      <w:pPr>
        <w:rPr>
          <w:rFonts w:hint="eastAsia" w:asciiTheme="minorEastAsia" w:hAnsiTheme="minorEastAsia" w:eastAsiaTheme="minorEastAsia" w:cstheme="minorEastAsia"/>
          <w:sz w:val="30"/>
          <w:szCs w:val="30"/>
        </w:rPr>
      </w:pPr>
    </w:p>
    <w:p>
      <w:pPr>
        <w:rPr>
          <w:rFonts w:hint="eastAsia" w:asciiTheme="minorEastAsia" w:hAnsiTheme="minorEastAsia" w:eastAsiaTheme="minorEastAsia" w:cstheme="minorEastAsia"/>
          <w:sz w:val="30"/>
          <w:szCs w:val="30"/>
        </w:rPr>
      </w:pPr>
    </w:p>
    <w:p>
      <w:pPr>
        <w:rPr>
          <w:rFonts w:hint="eastAsia" w:asciiTheme="minorEastAsia" w:hAnsiTheme="minorEastAsia" w:eastAsiaTheme="minorEastAsia" w:cstheme="minorEastAsia"/>
          <w:sz w:val="30"/>
          <w:szCs w:val="30"/>
        </w:rPr>
      </w:pPr>
    </w:p>
    <w:p>
      <w:pPr>
        <w:pStyle w:val="2"/>
        <w:spacing w:line="500" w:lineRule="exact"/>
        <w:jc w:val="both"/>
        <w:rPr>
          <w:rFonts w:hint="eastAsia" w:asciiTheme="minorEastAsia" w:hAnsiTheme="minorEastAsia" w:eastAsiaTheme="minorEastAsia" w:cstheme="minorEastAsia"/>
          <w:sz w:val="30"/>
          <w:szCs w:val="30"/>
        </w:rPr>
        <w:sectPr>
          <w:footerReference r:id="rId3" w:type="default"/>
          <w:pgSz w:w="11906" w:h="16838"/>
          <w:pgMar w:top="1440" w:right="1800" w:bottom="1440" w:left="1800" w:header="851" w:footer="992" w:gutter="0"/>
          <w:pgNumType w:start="1"/>
          <w:cols w:space="425" w:num="1"/>
          <w:docGrid w:type="lines" w:linePitch="312" w:charSpace="0"/>
        </w:sectPr>
      </w:pPr>
      <w:bookmarkStart w:id="29" w:name="_Toc492721341"/>
    </w:p>
    <w:p>
      <w:pPr>
        <w:pStyle w:val="2"/>
        <w:bidi w:val="0"/>
        <w:rPr>
          <w:rFonts w:hint="eastAsia"/>
        </w:rPr>
      </w:pPr>
      <w:bookmarkStart w:id="30" w:name="_Toc41903560"/>
      <w:bookmarkStart w:id="31" w:name="_Toc801820757_WPSOffice_Level1"/>
      <w:bookmarkStart w:id="32" w:name="_Toc1253302346_WPSOffice_Level1"/>
      <w:r>
        <w:rPr>
          <w:rFonts w:hint="eastAsia"/>
        </w:rPr>
        <w:t>一、概述</w:t>
      </w:r>
      <w:bookmarkEnd w:id="29"/>
      <w:bookmarkEnd w:id="30"/>
      <w:bookmarkEnd w:id="31"/>
      <w:bookmarkEnd w:id="32"/>
    </w:p>
    <w:p>
      <w:pPr>
        <w:pStyle w:val="4"/>
        <w:bidi w:val="0"/>
        <w:rPr>
          <w:rFonts w:hint="eastAsia"/>
        </w:rPr>
      </w:pPr>
      <w:bookmarkStart w:id="33" w:name="_Toc482444960"/>
      <w:bookmarkStart w:id="34" w:name="_Toc482447164"/>
      <w:bookmarkStart w:id="35" w:name="_Toc492721342"/>
      <w:bookmarkStart w:id="36" w:name="_Toc988084435_WPSOffice_Level2"/>
      <w:bookmarkStart w:id="37" w:name="_Toc876906609_WPSOffice_Level2"/>
      <w:bookmarkStart w:id="38" w:name="_Toc41903561"/>
      <w:r>
        <w:rPr>
          <w:rFonts w:hint="eastAsia"/>
        </w:rPr>
        <w:t>（一）项目</w:t>
      </w:r>
      <w:bookmarkEnd w:id="33"/>
      <w:bookmarkEnd w:id="34"/>
      <w:bookmarkEnd w:id="35"/>
      <w:r>
        <w:rPr>
          <w:rFonts w:hint="eastAsia"/>
        </w:rPr>
        <w:t>背景</w:t>
      </w:r>
      <w:bookmarkEnd w:id="36"/>
      <w:bookmarkEnd w:id="37"/>
      <w:bookmarkEnd w:id="38"/>
    </w:p>
    <w:p>
      <w:pPr>
        <w:spacing w:line="360" w:lineRule="auto"/>
        <w:ind w:firstLine="600" w:firstLineChars="200"/>
        <w:jc w:val="left"/>
        <w:rPr>
          <w:rFonts w:hint="eastAsia" w:asciiTheme="minorEastAsia" w:hAnsiTheme="minorEastAsia" w:eastAsiaTheme="minorEastAsia" w:cstheme="minorEastAsia"/>
          <w:color w:val="000000"/>
          <w:sz w:val="30"/>
          <w:szCs w:val="30"/>
        </w:rPr>
      </w:pPr>
      <w:r>
        <w:rPr>
          <w:rFonts w:hint="eastAsia" w:asciiTheme="minorEastAsia" w:hAnsiTheme="minorEastAsia" w:eastAsiaTheme="minorEastAsia" w:cstheme="minorEastAsia"/>
          <w:color w:val="000000"/>
          <w:sz w:val="30"/>
          <w:szCs w:val="30"/>
        </w:rPr>
        <w:t>当前社会正处于信息飞速发展的时代，居民的生活方方面面都离不开信息。随着国民经济的发展，人们的健康意识有了极大的提升，对于身体健康状况、疾病预防和救治更加地重视，使得诊疗人数持续增长，对医疗资源的需求也不断增加，患者去医院时经常排队时间过长，看一次病，经常跑很多次医院，在医院方面，也面临着患者众多，医生经常忙不来的问题。</w:t>
      </w:r>
    </w:p>
    <w:p>
      <w:pPr>
        <w:spacing w:line="360" w:lineRule="auto"/>
        <w:ind w:firstLine="600" w:firstLineChars="200"/>
        <w:jc w:val="left"/>
        <w:rPr>
          <w:rFonts w:hint="eastAsia" w:asciiTheme="minorEastAsia" w:hAnsiTheme="minorEastAsia" w:eastAsiaTheme="minorEastAsia" w:cstheme="minorEastAsia"/>
          <w:color w:val="000000"/>
          <w:sz w:val="30"/>
          <w:szCs w:val="30"/>
        </w:rPr>
      </w:pPr>
      <w:r>
        <w:rPr>
          <w:rFonts w:hint="eastAsia" w:asciiTheme="minorEastAsia" w:hAnsiTheme="minorEastAsia" w:eastAsiaTheme="minorEastAsia" w:cstheme="minorEastAsia"/>
          <w:color w:val="000000"/>
          <w:sz w:val="30"/>
          <w:szCs w:val="30"/>
        </w:rPr>
        <w:t>尤其是新冠肺炎疫情发生以来，原有诊疗秩序被打破，不少医疗机构依靠互联网诊疗解决了诸多问诊患者挂号、诊断、治疗、取药等具体需求，一定程度上减少了不必要的就诊行为，缓解了临床收治压力，降低了医院内的聚集性感染风险。</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sz w:val="30"/>
          <w:szCs w:val="30"/>
        </w:rPr>
        <w:t>因此，医疗共享平台在网络技术和社会医疗需求的共同作用下诞生，通过医疗共享平台，使患者享受到安全、便利、优质的医疗服务，促进医疗资源进一步</w:t>
      </w:r>
      <w:r>
        <w:rPr>
          <w:rFonts w:hint="eastAsia" w:asciiTheme="minorEastAsia" w:hAnsiTheme="minorEastAsia" w:eastAsiaTheme="minorEastAsia" w:cstheme="minorEastAsia"/>
          <w:color w:val="000000" w:themeColor="text1"/>
          <w:sz w:val="30"/>
          <w:szCs w:val="30"/>
          <w14:textFill>
            <w14:solidFill>
              <w14:schemeClr w14:val="tx1"/>
            </w14:solidFill>
          </w14:textFill>
        </w:rPr>
        <w:t>均衡，让全国人民共享经济发展成果，促进医患关系和谐发展。</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2018年4月28日，《国务院办公厅关于促进“互联网+医疗健康”发展的意见》出台后，国家卫生健康委一直对此高度重视，印发系列配套文件，推动互联网诊疗、互联网医院、远程医疗服务以及预约诊疗等互联网医疗服务，推动其快速健康发展。</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为进一步发挥互联网医疗服务在方便人民群众就医方面的积极作用，国家卫生健康委相继印发了《关于在疫情防控中做好互联网诊疗咨询服务工作的通知》、《关于在国家远程医疗与互联网医学中心开展新冠肺炎重症危重症患者国家级远程会诊工作的通知》以及《关于开展线上服务进一步加强湖北疫情防控工作的通知》等文件。</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为方便广大参保人员就医购药，减少人群聚集和交叉感染风险，今年3月2日，国家卫生健康委还联合国家医保局印发了《关于推进新冠肺炎疫情防控期间开展“互联网+”医保服务的指导意见》，将符合条件的“互联网+”医疗服务费用纳入医保支付范围，对符合规定的“互联网+”医疗服务、在线处方药费等实现在线医保结算。</w:t>
      </w:r>
    </w:p>
    <w:p>
      <w:pPr>
        <w:pStyle w:val="4"/>
        <w:bidi w:val="0"/>
        <w:rPr>
          <w:rFonts w:hint="eastAsia"/>
        </w:rPr>
      </w:pPr>
      <w:bookmarkStart w:id="39" w:name="_Toc244056794_WPSOffice_Level2"/>
      <w:bookmarkStart w:id="40" w:name="_Toc41903563"/>
      <w:bookmarkStart w:id="41" w:name="_Toc2136591749_WPSOffice_Level2"/>
      <w:r>
        <w:rPr>
          <w:rFonts w:hint="eastAsia"/>
        </w:rPr>
        <w:t>（二）项目简介</w:t>
      </w:r>
      <w:bookmarkEnd w:id="39"/>
      <w:bookmarkEnd w:id="40"/>
      <w:bookmarkEnd w:id="41"/>
    </w:p>
    <w:p>
      <w:pPr>
        <w:keepNext w:val="0"/>
        <w:keepLines w:val="0"/>
        <w:widowControl/>
        <w:suppressLineNumbers w:val="0"/>
        <w:spacing w:before="240" w:beforeAutospacing="0" w:after="0" w:afterAutospacing="0" w:line="640" w:lineRule="atLeast"/>
        <w:ind w:left="0" w:right="0" w:firstLine="420"/>
        <w:jc w:val="left"/>
        <w:rPr>
          <w:rFonts w:hint="eastAsia" w:asciiTheme="minorEastAsia" w:hAnsiTheme="minorEastAsia" w:eastAsiaTheme="minorEastAsia" w:cstheme="minorEastAsia"/>
          <w:b w:val="0"/>
          <w:i w:val="0"/>
          <w:caps w:val="0"/>
          <w:color w:val="000000"/>
          <w:spacing w:val="0"/>
          <w:sz w:val="30"/>
          <w:szCs w:val="30"/>
          <w:u w:val="none"/>
        </w:rPr>
      </w:pPr>
      <w:r>
        <w:rPr>
          <w:rFonts w:hint="eastAsia" w:asciiTheme="minorEastAsia" w:hAnsiTheme="minorEastAsia" w:eastAsiaTheme="minorEastAsia" w:cstheme="minorEastAsia"/>
          <w:b w:val="0"/>
          <w:i w:val="0"/>
          <w:caps w:val="0"/>
          <w:color w:val="000000"/>
          <w:spacing w:val="0"/>
          <w:kern w:val="0"/>
          <w:sz w:val="30"/>
          <w:szCs w:val="30"/>
          <w:u w:val="none"/>
          <w:lang w:val="en-US" w:eastAsia="zh-CN" w:bidi="ar"/>
        </w:rPr>
        <w:t>哈尔滨医科大学附属第一医院于1949年在哈尔滨市院卫戍区医院原址上建立。经过近70年的发展，由一所230张床位、395名职工的小型医院，发展成为总建筑面积已达60万余平方米，总床位6496张，下设血液肿瘤医院、心血管病医院、消化病医院、眼科医院、口腔医院、儿童医院、精神卫生中心等专科医院，集医疗、教学、科研为一体的大型综合性医院。医院是黑龙江省最大的医疗中心，医疗专科设置齐全，技术力量雄厚。 是黑龙江省最大的医疗中心，医疗专科设置齐全，技术力量雄厚。共有51个临床科室，17个医技科室，121个病区，现有员工5733人，副高职称以上专业人员1034人。2017年门、急诊量达288.7万人次，出院病人26.6万人次，手术操作12.4万例，平均住院日8.23天。医院同时承担着副省级以上领导及重要外宾的保健、诊疗任务。</w:t>
      </w:r>
    </w:p>
    <w:p>
      <w:pPr>
        <w:keepNext w:val="0"/>
        <w:keepLines w:val="0"/>
        <w:widowControl/>
        <w:suppressLineNumbers w:val="0"/>
        <w:ind w:firstLine="450" w:firstLineChars="150"/>
        <w:jc w:val="left"/>
        <w:rPr>
          <w:rFonts w:hint="eastAsia" w:asciiTheme="minorEastAsia" w:hAnsiTheme="minorEastAsia" w:eastAsiaTheme="minorEastAsia" w:cstheme="minorEastAsia"/>
          <w:b w:val="0"/>
          <w:i w:val="0"/>
          <w:caps w:val="0"/>
          <w:color w:val="333333"/>
          <w:spacing w:val="0"/>
          <w:kern w:val="0"/>
          <w:sz w:val="30"/>
          <w:szCs w:val="30"/>
          <w:u w:val="none"/>
          <w:shd w:val="clear" w:fill="FFFFFF"/>
          <w:lang w:val="en-US" w:eastAsia="zh-CN" w:bidi="ar"/>
        </w:rPr>
      </w:pPr>
      <w:r>
        <w:rPr>
          <w:rFonts w:hint="eastAsia" w:asciiTheme="minorEastAsia" w:hAnsiTheme="minorEastAsia" w:eastAsiaTheme="minorEastAsia" w:cstheme="minorEastAsia"/>
          <w:b w:val="0"/>
          <w:i w:val="0"/>
          <w:caps w:val="0"/>
          <w:color w:val="333333"/>
          <w:spacing w:val="0"/>
          <w:kern w:val="0"/>
          <w:sz w:val="30"/>
          <w:szCs w:val="30"/>
          <w:u w:val="none"/>
          <w:shd w:val="clear" w:fill="FFFFFF"/>
          <w:lang w:val="en-US" w:eastAsia="zh-CN" w:bidi="ar"/>
        </w:rPr>
        <w:t>佳木斯大学附属第一医院始建于1942年，是一所集医疗、教学、科研于一体的综合性三级医院，是黑龙江省级区域医疗中心、卫生部全科医师培训基地、临床药师培训基地，系黑龙江省东部地区医学教育中心、临床医学科研中心、疑难病诊断及救治中心，荣获“爱婴医院”、“全国百佳诚信单位”、“全国卫生系统卫生文化建设先进单位”、“全国百姓放心示范医院”、“全国医院改革创新奖”、“全国文明单位”等称号。也是黑龙江省的医保定点医院。</w:t>
      </w:r>
    </w:p>
    <w:p>
      <w:pPr>
        <w:spacing w:line="360" w:lineRule="auto"/>
        <w:ind w:firstLine="600" w:firstLineChars="200"/>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这些优秀的三甲医院，目前仍存在着患者数量众多，排队难，看一次病，跑多次医院和医患信息不共享等一系列问题。</w:t>
      </w:r>
    </w:p>
    <w:p>
      <w:pPr>
        <w:spacing w:line="360" w:lineRule="auto"/>
        <w:ind w:firstLine="600" w:firstLineChars="200"/>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面对全国各地医院的类似一系列问题，我们设计运营的</w:t>
      </w:r>
      <w:r>
        <w:rPr>
          <w:rFonts w:hint="eastAsia" w:asciiTheme="minorEastAsia" w:hAnsiTheme="minorEastAsia" w:eastAsiaTheme="minorEastAsia" w:cstheme="minorEastAsia"/>
          <w:b w:val="0"/>
          <w:bCs w:val="0"/>
          <w:sz w:val="30"/>
          <w:szCs w:val="30"/>
        </w:rPr>
        <w:t>项目产品是一个名为“掌握医疗”的互联网App平台，通过系统的建设，让患者少跑医院、提高医疗资源的利用率、降低就医成本。实现在各医疗机构线上挂号、线上就诊，线上购药。分解患者种类，将慢性病单独处理，通过信息化手段实现在线复诊、健康宣教、远程随访、吃药提醒。</w:t>
      </w:r>
      <w:r>
        <w:rPr>
          <w:rFonts w:hint="eastAsia" w:asciiTheme="minorEastAsia" w:hAnsiTheme="minorEastAsia" w:eastAsiaTheme="minorEastAsia" w:cstheme="minorEastAsia"/>
          <w:sz w:val="30"/>
          <w:szCs w:val="30"/>
        </w:rPr>
        <w:t>让城市更智能、就医更便捷，复诊开方一次不跑。</w:t>
      </w:r>
    </w:p>
    <w:p>
      <w:pPr>
        <w:spacing w:line="360" w:lineRule="auto"/>
        <w:ind w:firstLine="600" w:firstLineChars="200"/>
        <w:rPr>
          <w:rFonts w:hint="eastAsia" w:asciiTheme="minorEastAsia" w:hAnsiTheme="minorEastAsia" w:eastAsiaTheme="minorEastAsia" w:cstheme="minorEastAsia"/>
          <w:sz w:val="30"/>
          <w:szCs w:val="30"/>
        </w:rPr>
      </w:pPr>
    </w:p>
    <w:p>
      <w:pPr>
        <w:pStyle w:val="4"/>
        <w:bidi w:val="0"/>
        <w:rPr>
          <w:rFonts w:hint="eastAsia"/>
        </w:rPr>
      </w:pPr>
      <w:bookmarkStart w:id="42" w:name="_Toc41903564"/>
      <w:bookmarkStart w:id="43" w:name="_Toc27049782"/>
      <w:bookmarkStart w:id="44" w:name="_Toc168770988_WPSOffice_Level2"/>
      <w:bookmarkStart w:id="45" w:name="_Toc1623463956_WPSOffice_Level2"/>
      <w:r>
        <w:rPr>
          <w:rFonts w:hint="eastAsia"/>
        </w:rPr>
        <w:t>（三）本</w:t>
      </w:r>
      <w:bookmarkStart w:id="46" w:name="_Hlk21799251"/>
      <w:r>
        <w:rPr>
          <w:rFonts w:hint="default"/>
        </w:rPr>
        <w:t>项目</w:t>
      </w:r>
      <w:r>
        <w:rPr>
          <w:rFonts w:hint="eastAsia"/>
        </w:rPr>
        <w:t>研究的意义</w:t>
      </w:r>
      <w:bookmarkEnd w:id="42"/>
      <w:bookmarkEnd w:id="43"/>
      <w:bookmarkEnd w:id="44"/>
      <w:bookmarkEnd w:id="45"/>
      <w:bookmarkEnd w:id="46"/>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移动医疗有助改善看病难题，新医改启动以来,中国医疗卫生行业信息化的需求和发展潜力巨大。加快推进医疗卫生信息化业务,深耕医疗卫生行业成为行业焦点。</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低成本的手机及全球性移动通信网络的普及，明显为这种医疗概念提供了可行的技术基础。在过去几十年时间里，移动通信技术始终坚持以下发展方向：小型化、速度更快及成本更低。这些特点在软硬件的应用、网络访问、标准及服务等诸多方面都有所体现，而且未来也将继续沿着这个方向发展。大量的服务都可以通过更加统一、快速且便宜的带宽接入实现;网络也具有很强的能力，覆盖范围更宽。这些都对推进mHealth应用的持续发展并超越简单的单向数据服务模式提供了条件。</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本文的研究意义主要有如下几个方面：</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1.让医疗服务在线就可以“随手可得”</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移动医疗，改变了过去人们只能前往医院“看病”的传统生活方式。无论在家里还是在路上，人们都能够随时听取医生的建议，或者是获得各种与健康相关的资讯。医疗服务，因为移动通信技术的加入，不仅将节省之前大量用于挂号、排队等候乃至搭乘交通工具前往的时间和成本，而且会更高效地引导人们养成良好的生活习惯，变治病为防病。</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2.对医院的网络改革</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2010年10月起，国家卫生部决定启动全国近百家医院和部分区域的</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"https://baike.baidu.com/item/%E7%94%B5%E5%AD%90%E7%97%85%E5%8E%86"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电子病历</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试点工作。卫生部领导在公开场合表示，建立和完善以电子病历为核心的医院信息系统，是公立医院改革试点工作的重要任务之一。</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3.移动医疗领域又是下一座待开发的“金矿”</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移动医疗对于</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"https://baike.baidu.com/item/%E7%A7%BB%E5%8A%A8%E8%BF%90%E8%90%A5%E5%95%86"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移动运营商</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、医疗设备制造商、</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"https://baike.baidu.com/item/%E8%8A%AF%E7%89%87"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芯片</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企业、应用开发商等通信产业链各个环节，是一座“金矿”、一项潜力极大的“</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"https://baike.baidu.com/item/%E6%9C%9D%E9%98%B3%E4%BA%A7%E4%B8%9A"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朝阳产业</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”。咨询公司ParksAssociates的数据显示，仅美国市场，与无线配件、应用等相关的移动医疗市场规模在2011年有望翻一番，达到13亿美元。</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对于运营商，可以借助与SP的收益分成，变单纯的“管道工”为“智能管道”。</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对于医疗器材制造商，无线宽带网络、RFID芯片与传统诊疗设备的全新组合，让传统诊疗设备跳动了一颗“智慧心”。美国的GE公司2009年就研发了一种手机式超声仪，在中国市场的前期测试中反响相当好，“就像现在的</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"https://baike.baidu.com/item/%E8%A1%80%E5%8E%8B%E4%BB%AA"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血压仪</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"https://baike.baidu.com/item/%E5%90%AC%E8%AF%8A%E5%99%A8"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听诊器</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，医生手中拿到这个超声仪，可以一下提高好多信息辅助诊断”。</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对于SP们，智能手机的日益普及，也让他们在这杯移动医疗的盛宴中分得一杯羹。中国有家医疗网站“好大夫”，在线推出了完全免费的iPhone客户端。截至目前，好大夫已经收入全国3100多家正规医院、26万余位大夫，通过手机，可以检索到包括所有常见疾病以及全国各地医院、大夫的相关信息，患者可浏览检索到当地医院介绍、科室介绍等相关信息，也能查询到大夫的简历、出诊时间等，甚至可以查看患者对该医生的打分评价。</w:t>
      </w:r>
    </w:p>
    <w:p>
      <w:pPr>
        <w:pStyle w:val="4"/>
        <w:bidi w:val="0"/>
        <w:rPr>
          <w:rFonts w:hint="eastAsia"/>
        </w:rPr>
      </w:pPr>
      <w:bookmarkStart w:id="47" w:name="_Toc41903565"/>
      <w:bookmarkStart w:id="48" w:name="_Toc1778973357_WPSOffice_Level2"/>
      <w:bookmarkStart w:id="49" w:name="_Toc1855581276_WPSOffice_Level2"/>
      <w:r>
        <w:rPr>
          <w:rFonts w:hint="eastAsia"/>
        </w:rPr>
        <w:t>（四）团队简介</w:t>
      </w:r>
      <w:bookmarkEnd w:id="47"/>
      <w:bookmarkEnd w:id="48"/>
      <w:bookmarkEnd w:id="49"/>
    </w:p>
    <w:p>
      <w:pPr>
        <w:tabs>
          <w:tab w:val="left" w:pos="5245"/>
        </w:tabs>
        <w:spacing w:line="360" w:lineRule="auto"/>
        <w:ind w:firstLine="600" w:firstLineChars="200"/>
        <w:rPr>
          <w:rFonts w:hint="eastAsia" w:asciiTheme="minorEastAsia" w:hAnsiTheme="minorEastAsia" w:eastAsiaTheme="minorEastAsia" w:cstheme="minorEastAsia"/>
          <w:color w:val="000000"/>
          <w:sz w:val="30"/>
          <w:szCs w:val="30"/>
        </w:rPr>
      </w:pPr>
      <w:r>
        <w:rPr>
          <w:rFonts w:hint="eastAsia" w:asciiTheme="minorEastAsia" w:hAnsiTheme="minorEastAsia" w:eastAsiaTheme="minorEastAsia" w:cstheme="minorEastAsia"/>
          <w:color w:val="000000"/>
          <w:sz w:val="30"/>
          <w:szCs w:val="30"/>
        </w:rPr>
        <w:t>项目由</w:t>
      </w:r>
      <w:r>
        <w:rPr>
          <w:rFonts w:hint="default" w:asciiTheme="minorEastAsia" w:hAnsiTheme="minorEastAsia" w:eastAsiaTheme="minorEastAsia" w:cstheme="minorEastAsia"/>
          <w:color w:val="000000"/>
          <w:sz w:val="30"/>
          <w:szCs w:val="30"/>
        </w:rPr>
        <w:t>佳木斯</w:t>
      </w:r>
      <w:r>
        <w:rPr>
          <w:rFonts w:hint="eastAsia" w:asciiTheme="minorEastAsia" w:hAnsiTheme="minorEastAsia" w:eastAsiaTheme="minorEastAsia" w:cstheme="minorEastAsia"/>
          <w:color w:val="000000" w:themeColor="text1"/>
          <w:sz w:val="30"/>
          <w:szCs w:val="30"/>
          <w14:textFill>
            <w14:solidFill>
              <w14:schemeClr w14:val="tx1"/>
            </w14:solidFill>
          </w14:textFill>
        </w:rPr>
        <w:t>大学</w:t>
      </w:r>
      <w:r>
        <w:rPr>
          <w:rFonts w:hint="default" w:asciiTheme="minorEastAsia" w:hAnsiTheme="minorEastAsia" w:eastAsiaTheme="minorEastAsia" w:cstheme="minorEastAsia"/>
          <w:color w:val="000000" w:themeColor="text1"/>
          <w:sz w:val="30"/>
          <w:szCs w:val="30"/>
          <w:highlight w:val="none"/>
          <w:u w:val="none"/>
          <w14:textFill>
            <w14:solidFill>
              <w14:schemeClr w14:val="tx1"/>
            </w14:solidFill>
          </w14:textFill>
        </w:rPr>
        <w:t>杨玉</w:t>
      </w:r>
      <w:r>
        <w:rPr>
          <w:rFonts w:hint="eastAsia" w:asciiTheme="minorEastAsia" w:hAnsiTheme="minorEastAsia" w:eastAsiaTheme="minorEastAsia" w:cstheme="minorEastAsia"/>
          <w:color w:val="000000"/>
          <w:sz w:val="30"/>
          <w:szCs w:val="30"/>
        </w:rPr>
        <w:t>老师指导，队长</w:t>
      </w:r>
      <w:r>
        <w:rPr>
          <w:rFonts w:hint="eastAsia" w:asciiTheme="minorEastAsia" w:hAnsiTheme="minorEastAsia" w:eastAsiaTheme="minorEastAsia" w:cstheme="minorEastAsia"/>
          <w:color w:val="000000"/>
          <w:sz w:val="30"/>
          <w:szCs w:val="30"/>
          <w:lang w:bidi="ar"/>
        </w:rPr>
        <w:t>白瀚哲</w:t>
      </w:r>
      <w:r>
        <w:rPr>
          <w:rFonts w:hint="eastAsia" w:asciiTheme="minorEastAsia" w:hAnsiTheme="minorEastAsia" w:eastAsiaTheme="minorEastAsia" w:cstheme="minorEastAsia"/>
          <w:color w:val="000000"/>
          <w:sz w:val="30"/>
          <w:szCs w:val="30"/>
        </w:rPr>
        <w:t>，成员</w:t>
      </w:r>
      <w:r>
        <w:rPr>
          <w:rFonts w:hint="eastAsia" w:asciiTheme="minorEastAsia" w:hAnsiTheme="minorEastAsia" w:eastAsiaTheme="minorEastAsia" w:cstheme="minorEastAsia"/>
          <w:color w:val="000000"/>
          <w:sz w:val="30"/>
          <w:szCs w:val="30"/>
          <w:lang w:bidi="ar"/>
        </w:rPr>
        <w:t>姜珊</w:t>
      </w:r>
      <w:r>
        <w:rPr>
          <w:rFonts w:hint="eastAsia" w:asciiTheme="minorEastAsia" w:hAnsiTheme="minorEastAsia" w:eastAsiaTheme="minorEastAsia" w:cstheme="minorEastAsia"/>
          <w:color w:val="000000"/>
          <w:sz w:val="30"/>
          <w:szCs w:val="30"/>
        </w:rPr>
        <w:t>、</w:t>
      </w:r>
      <w:r>
        <w:rPr>
          <w:rFonts w:hint="default" w:asciiTheme="minorEastAsia" w:hAnsiTheme="minorEastAsia" w:eastAsiaTheme="minorEastAsia" w:cstheme="minorEastAsia"/>
          <w:color w:val="000000"/>
          <w:sz w:val="30"/>
          <w:szCs w:val="30"/>
        </w:rPr>
        <w:t>季春瑞、</w:t>
      </w:r>
      <w:r>
        <w:rPr>
          <w:rFonts w:hint="default" w:asciiTheme="minorEastAsia" w:hAnsiTheme="minorEastAsia" w:eastAsiaTheme="minorEastAsia" w:cstheme="minorEastAsia"/>
          <w:color w:val="000000"/>
          <w:sz w:val="30"/>
          <w:szCs w:val="30"/>
          <w:lang w:bidi="ar"/>
        </w:rPr>
        <w:t>韩昱琪、孙思淼、夏兴华、赵岩、孟祥旭、</w:t>
      </w:r>
      <w:bookmarkStart w:id="131" w:name="_GoBack"/>
      <w:bookmarkEnd w:id="131"/>
      <w:r>
        <w:rPr>
          <w:rFonts w:hint="eastAsia" w:asciiTheme="minorEastAsia" w:hAnsiTheme="minorEastAsia" w:eastAsiaTheme="minorEastAsia" w:cstheme="minorEastAsia"/>
          <w:color w:val="000000"/>
          <w:sz w:val="30"/>
          <w:szCs w:val="30"/>
          <w:lang w:bidi="ar"/>
        </w:rPr>
        <w:t>王畅</w:t>
      </w:r>
      <w:r>
        <w:rPr>
          <w:rFonts w:hint="eastAsia" w:asciiTheme="minorEastAsia" w:hAnsiTheme="minorEastAsia" w:eastAsiaTheme="minorEastAsia" w:cstheme="minorEastAsia"/>
          <w:color w:val="000000"/>
          <w:sz w:val="30"/>
          <w:szCs w:val="30"/>
        </w:rPr>
        <w:t>组成的项目小组，在默契的配合之下完成了本项目的营销实践。</w:t>
      </w:r>
    </w:p>
    <w:p>
      <w:pPr>
        <w:spacing w:line="360" w:lineRule="auto"/>
        <w:ind w:firstLine="600" w:firstLineChars="200"/>
        <w:rPr>
          <w:rFonts w:hint="eastAsia" w:asciiTheme="minorEastAsia" w:hAnsiTheme="minorEastAsia" w:eastAsiaTheme="minorEastAsia" w:cstheme="minorEastAsia"/>
          <w:color w:val="000000"/>
          <w:sz w:val="30"/>
          <w:szCs w:val="30"/>
        </w:rPr>
      </w:pPr>
      <w:r>
        <w:rPr>
          <w:rFonts w:hint="eastAsia" w:asciiTheme="minorEastAsia" w:hAnsiTheme="minorEastAsia" w:eastAsiaTheme="minorEastAsia" w:cstheme="minorEastAsia"/>
          <w:color w:val="000000"/>
          <w:sz w:val="30"/>
          <w:szCs w:val="30"/>
        </w:rPr>
        <w:t>队长：</w:t>
      </w:r>
      <w:r>
        <w:rPr>
          <w:rFonts w:hint="eastAsia" w:asciiTheme="minorEastAsia" w:hAnsiTheme="minorEastAsia" w:eastAsiaTheme="minorEastAsia" w:cstheme="minorEastAsia"/>
          <w:color w:val="000000"/>
          <w:sz w:val="30"/>
          <w:szCs w:val="30"/>
          <w:lang w:bidi="ar"/>
        </w:rPr>
        <w:t>白瀚哲</w:t>
      </w:r>
      <w:r>
        <w:rPr>
          <w:rFonts w:hint="eastAsia" w:asciiTheme="minorEastAsia" w:hAnsiTheme="minorEastAsia" w:eastAsiaTheme="minorEastAsia" w:cstheme="minorEastAsia"/>
          <w:color w:val="000000"/>
          <w:sz w:val="30"/>
          <w:szCs w:val="30"/>
        </w:rPr>
        <w:t>，性格沉稳，是项目的主要负责人。负责分配任务，协调小组工作方向及相关的技术方面。</w:t>
      </w:r>
    </w:p>
    <w:p>
      <w:pPr>
        <w:spacing w:line="360" w:lineRule="auto"/>
        <w:ind w:firstLine="600" w:firstLineChars="200"/>
        <w:rPr>
          <w:rFonts w:hint="eastAsia" w:asciiTheme="minorEastAsia" w:hAnsiTheme="minorEastAsia" w:eastAsiaTheme="minorEastAsia" w:cstheme="minorEastAsia"/>
          <w:color w:val="000000"/>
          <w:sz w:val="30"/>
          <w:szCs w:val="30"/>
        </w:rPr>
      </w:pPr>
      <w:r>
        <w:rPr>
          <w:rFonts w:hint="eastAsia" w:asciiTheme="minorEastAsia" w:hAnsiTheme="minorEastAsia" w:eastAsiaTheme="minorEastAsia" w:cstheme="minorEastAsia"/>
          <w:color w:val="000000"/>
          <w:sz w:val="30"/>
          <w:szCs w:val="30"/>
        </w:rPr>
        <w:t>队员：</w:t>
      </w:r>
      <w:r>
        <w:rPr>
          <w:rFonts w:hint="default" w:asciiTheme="minorEastAsia" w:hAnsiTheme="minorEastAsia" w:eastAsiaTheme="minorEastAsia" w:cstheme="minorEastAsia"/>
          <w:color w:val="000000"/>
          <w:sz w:val="30"/>
          <w:szCs w:val="30"/>
        </w:rPr>
        <w:t>姜珊，</w:t>
      </w:r>
      <w:r>
        <w:rPr>
          <w:rFonts w:hint="default" w:asciiTheme="minorEastAsia" w:hAnsiTheme="minorEastAsia" w:eastAsiaTheme="minorEastAsia" w:cstheme="minorEastAsia"/>
          <w:color w:val="000000"/>
          <w:sz w:val="30"/>
          <w:szCs w:val="30"/>
          <w:lang w:bidi="ar"/>
        </w:rPr>
        <w:t>季春瑞</w:t>
      </w:r>
      <w:r>
        <w:rPr>
          <w:rFonts w:hint="eastAsia" w:asciiTheme="minorEastAsia" w:hAnsiTheme="minorEastAsia" w:eastAsiaTheme="minorEastAsia" w:cstheme="minorEastAsia"/>
          <w:color w:val="000000"/>
          <w:sz w:val="30"/>
          <w:szCs w:val="30"/>
        </w:rPr>
        <w:t>，性格活泼，乐观，善于沟通，主要负责医院</w:t>
      </w:r>
      <w:r>
        <w:rPr>
          <w:rFonts w:hint="default" w:asciiTheme="minorEastAsia" w:hAnsiTheme="minorEastAsia" w:eastAsiaTheme="minorEastAsia" w:cstheme="minorEastAsia"/>
          <w:color w:val="000000"/>
          <w:sz w:val="30"/>
          <w:szCs w:val="30"/>
        </w:rPr>
        <w:t>的沟通协商</w:t>
      </w:r>
      <w:r>
        <w:rPr>
          <w:rFonts w:hint="eastAsia" w:asciiTheme="minorEastAsia" w:hAnsiTheme="minorEastAsia" w:eastAsiaTheme="minorEastAsia" w:cstheme="minorEastAsia"/>
          <w:color w:val="000000"/>
          <w:sz w:val="30"/>
          <w:szCs w:val="30"/>
        </w:rPr>
        <w:t>，APP和本项目的团队的沟通和交流。</w:t>
      </w:r>
    </w:p>
    <w:p>
      <w:pPr>
        <w:spacing w:line="360" w:lineRule="auto"/>
        <w:ind w:firstLine="600" w:firstLineChars="200"/>
        <w:rPr>
          <w:rFonts w:hint="eastAsia" w:asciiTheme="minorEastAsia" w:hAnsiTheme="minorEastAsia" w:eastAsiaTheme="minorEastAsia" w:cstheme="minorEastAsia"/>
          <w:color w:val="000000"/>
          <w:sz w:val="30"/>
          <w:szCs w:val="30"/>
          <w:lang w:bidi="ar"/>
        </w:rPr>
      </w:pPr>
      <w:r>
        <w:rPr>
          <w:rFonts w:hint="eastAsia" w:asciiTheme="minorEastAsia" w:hAnsiTheme="minorEastAsia" w:eastAsiaTheme="minorEastAsia" w:cstheme="minorEastAsia"/>
          <w:color w:val="000000"/>
          <w:sz w:val="30"/>
          <w:szCs w:val="30"/>
        </w:rPr>
        <w:t>队员：</w:t>
      </w:r>
      <w:r>
        <w:rPr>
          <w:rFonts w:hint="default" w:asciiTheme="minorEastAsia" w:hAnsiTheme="minorEastAsia" w:eastAsiaTheme="minorEastAsia" w:cstheme="minorEastAsia"/>
          <w:color w:val="000000"/>
          <w:sz w:val="30"/>
          <w:szCs w:val="30"/>
        </w:rPr>
        <w:t>韩昱琪，孙思淼，</w:t>
      </w:r>
      <w:r>
        <w:rPr>
          <w:rFonts w:hint="eastAsia" w:asciiTheme="minorEastAsia" w:hAnsiTheme="minorEastAsia" w:eastAsiaTheme="minorEastAsia" w:cstheme="minorEastAsia"/>
          <w:color w:val="000000"/>
          <w:sz w:val="30"/>
          <w:szCs w:val="30"/>
        </w:rPr>
        <w:t>为人谨慎，有耐心，主要负责淘宝运营，店铺管理，积极配合团队成员工作。</w:t>
      </w:r>
    </w:p>
    <w:p>
      <w:pPr>
        <w:spacing w:line="360" w:lineRule="auto"/>
        <w:ind w:firstLine="600" w:firstLineChars="200"/>
        <w:rPr>
          <w:rFonts w:hint="eastAsia" w:asciiTheme="minorEastAsia" w:hAnsiTheme="minorEastAsia" w:eastAsiaTheme="minorEastAsia" w:cstheme="minorEastAsia"/>
          <w:color w:val="000000"/>
          <w:sz w:val="30"/>
          <w:szCs w:val="30"/>
          <w:lang w:bidi="ar"/>
        </w:rPr>
      </w:pPr>
      <w:r>
        <w:rPr>
          <w:rFonts w:hint="eastAsia" w:asciiTheme="minorEastAsia" w:hAnsiTheme="minorEastAsia" w:eastAsiaTheme="minorEastAsia" w:cstheme="minorEastAsia"/>
          <w:color w:val="000000"/>
          <w:sz w:val="30"/>
          <w:szCs w:val="30"/>
          <w:lang w:bidi="ar"/>
        </w:rPr>
        <w:t>队员：</w:t>
      </w:r>
      <w:r>
        <w:rPr>
          <w:rFonts w:hint="default" w:asciiTheme="minorEastAsia" w:hAnsiTheme="minorEastAsia" w:eastAsiaTheme="minorEastAsia" w:cstheme="minorEastAsia"/>
          <w:color w:val="000000"/>
          <w:sz w:val="30"/>
          <w:szCs w:val="30"/>
          <w:lang w:bidi="ar"/>
        </w:rPr>
        <w:t>夏兴华，</w:t>
      </w:r>
      <w:r>
        <w:rPr>
          <w:rFonts w:hint="eastAsia" w:asciiTheme="minorEastAsia" w:hAnsiTheme="minorEastAsia" w:eastAsiaTheme="minorEastAsia" w:cstheme="minorEastAsia"/>
          <w:color w:val="000000"/>
          <w:sz w:val="30"/>
          <w:szCs w:val="30"/>
        </w:rPr>
        <w:t>为人严谨，计算营销能力较好，主要负责营销，积极配合团队成员工作。</w:t>
      </w:r>
    </w:p>
    <w:p>
      <w:pPr>
        <w:spacing w:line="360" w:lineRule="auto"/>
        <w:ind w:firstLine="600" w:firstLineChars="200"/>
        <w:rPr>
          <w:rFonts w:hint="eastAsia" w:asciiTheme="minorEastAsia" w:hAnsiTheme="minorEastAsia" w:eastAsiaTheme="minorEastAsia" w:cstheme="minorEastAsia"/>
          <w:color w:val="000000"/>
          <w:sz w:val="30"/>
          <w:szCs w:val="30"/>
          <w:lang w:bidi="ar"/>
        </w:rPr>
      </w:pPr>
      <w:r>
        <w:rPr>
          <w:rFonts w:hint="eastAsia" w:asciiTheme="minorEastAsia" w:hAnsiTheme="minorEastAsia" w:eastAsiaTheme="minorEastAsia" w:cstheme="minorEastAsia"/>
          <w:color w:val="000000"/>
          <w:sz w:val="30"/>
          <w:szCs w:val="30"/>
          <w:lang w:bidi="ar"/>
        </w:rPr>
        <w:t>队员：</w:t>
      </w:r>
      <w:r>
        <w:rPr>
          <w:rFonts w:hint="default" w:asciiTheme="minorEastAsia" w:hAnsiTheme="minorEastAsia" w:eastAsiaTheme="minorEastAsia" w:cstheme="minorEastAsia"/>
          <w:color w:val="000000"/>
          <w:sz w:val="30"/>
          <w:szCs w:val="30"/>
        </w:rPr>
        <w:t>赵岩</w:t>
      </w:r>
      <w:r>
        <w:rPr>
          <w:rFonts w:hint="eastAsia" w:asciiTheme="minorEastAsia" w:hAnsiTheme="minorEastAsia" w:eastAsiaTheme="minorEastAsia" w:cstheme="minorEastAsia"/>
          <w:color w:val="000000"/>
          <w:sz w:val="30"/>
          <w:szCs w:val="30"/>
          <w:lang w:bidi="ar"/>
        </w:rPr>
        <w:t>，</w:t>
      </w:r>
      <w:r>
        <w:rPr>
          <w:rFonts w:hint="default" w:asciiTheme="minorEastAsia" w:hAnsiTheme="minorEastAsia" w:eastAsiaTheme="minorEastAsia" w:cstheme="minorEastAsia"/>
          <w:color w:val="000000"/>
          <w:sz w:val="30"/>
          <w:szCs w:val="30"/>
          <w:lang w:bidi="ar"/>
        </w:rPr>
        <w:t>孟祥旭，</w:t>
      </w:r>
      <w:r>
        <w:rPr>
          <w:rFonts w:hint="eastAsia" w:asciiTheme="minorEastAsia" w:hAnsiTheme="minorEastAsia" w:eastAsiaTheme="minorEastAsia" w:cstheme="minorEastAsia"/>
          <w:color w:val="000000"/>
          <w:sz w:val="30"/>
          <w:szCs w:val="30"/>
        </w:rPr>
        <w:t>善于沟通，思想新颖，主要负责微信平台维护及运营，积极配合团队成员工作。</w:t>
      </w:r>
    </w:p>
    <w:p>
      <w:pPr>
        <w:spacing w:line="360" w:lineRule="auto"/>
        <w:ind w:firstLine="600" w:firstLineChars="200"/>
        <w:rPr>
          <w:rFonts w:hint="eastAsia" w:asciiTheme="minorEastAsia" w:hAnsiTheme="minorEastAsia" w:eastAsiaTheme="minorEastAsia" w:cstheme="minorEastAsia"/>
          <w:sz w:val="30"/>
          <w:szCs w:val="30"/>
          <w:highlight w:val="none"/>
        </w:rPr>
      </w:pPr>
      <w:r>
        <w:rPr>
          <w:rFonts w:hint="eastAsia" w:asciiTheme="minorEastAsia" w:hAnsiTheme="minorEastAsia" w:eastAsiaTheme="minorEastAsia" w:cstheme="minorEastAsia"/>
          <w:color w:val="000000"/>
          <w:sz w:val="30"/>
          <w:szCs w:val="30"/>
        </w:rPr>
        <w:t>队员：</w:t>
      </w:r>
      <w:r>
        <w:rPr>
          <w:rFonts w:hint="eastAsia" w:asciiTheme="minorEastAsia" w:hAnsiTheme="minorEastAsia" w:eastAsiaTheme="minorEastAsia" w:cstheme="minorEastAsia"/>
          <w:color w:val="000000"/>
          <w:sz w:val="30"/>
          <w:szCs w:val="30"/>
          <w:lang w:bidi="ar"/>
        </w:rPr>
        <w:t>王畅</w:t>
      </w:r>
      <w:r>
        <w:rPr>
          <w:rFonts w:hint="eastAsia" w:asciiTheme="minorEastAsia" w:hAnsiTheme="minorEastAsia" w:eastAsiaTheme="minorEastAsia" w:cstheme="minorEastAsia"/>
          <w:color w:val="000000"/>
          <w:sz w:val="30"/>
          <w:szCs w:val="30"/>
        </w:rPr>
        <w:t>，</w:t>
      </w:r>
      <w:r>
        <w:rPr>
          <w:rFonts w:hint="eastAsia" w:asciiTheme="minorEastAsia" w:hAnsiTheme="minorEastAsia" w:eastAsiaTheme="minorEastAsia" w:cstheme="minorEastAsia"/>
          <w:color w:val="000000"/>
          <w:sz w:val="30"/>
          <w:szCs w:val="30"/>
          <w:lang w:bidi="ar"/>
        </w:rPr>
        <w:t>计算机技术比较强，负责在APP上关于本项目医疗模块方面的构建和维护。</w:t>
      </w:r>
      <w:r>
        <w:rPr>
          <w:rFonts w:hint="eastAsia" w:asciiTheme="minorEastAsia" w:hAnsiTheme="minorEastAsia" w:eastAsiaTheme="minorEastAsia" w:cstheme="minorEastAsia"/>
          <w:color w:val="000000"/>
          <w:sz w:val="30"/>
          <w:szCs w:val="30"/>
        </w:rPr>
        <w:t xml:space="preserve"> </w:t>
      </w:r>
      <w:r>
        <w:rPr>
          <w:rFonts w:hint="eastAsia" w:asciiTheme="minorEastAsia" w:hAnsiTheme="minorEastAsia" w:eastAsiaTheme="minorEastAsia" w:cstheme="minorEastAsia"/>
          <w:sz w:val="30"/>
          <w:szCs w:val="30"/>
          <w:highlight w:val="none"/>
          <w:u w:val="single"/>
        </w:rPr>
        <w:t xml:space="preserve">                             </w:t>
      </w:r>
    </w:p>
    <w:p>
      <w:pPr>
        <w:rPr>
          <w:rFonts w:hint="eastAsia" w:asciiTheme="minorEastAsia" w:hAnsiTheme="minorEastAsia" w:eastAsiaTheme="minorEastAsia" w:cstheme="minorEastAsia"/>
          <w:sz w:val="30"/>
          <w:szCs w:val="30"/>
        </w:rPr>
      </w:pPr>
    </w:p>
    <w:p>
      <w:pPr>
        <w:pStyle w:val="2"/>
        <w:spacing w:line="500" w:lineRule="exact"/>
        <w:jc w:val="both"/>
        <w:rPr>
          <w:rFonts w:hint="eastAsia" w:asciiTheme="minorEastAsia" w:hAnsiTheme="minorEastAsia" w:eastAsiaTheme="minorEastAsia" w:cstheme="minorEastAsia"/>
          <w:color w:val="000000"/>
          <w:sz w:val="30"/>
          <w:szCs w:val="30"/>
        </w:rPr>
      </w:pPr>
      <w:bookmarkStart w:id="50" w:name="_Toc482444962"/>
      <w:bookmarkStart w:id="51" w:name="_Toc482447166"/>
      <w:bookmarkStart w:id="52" w:name="_Toc41903566"/>
      <w:bookmarkStart w:id="53" w:name="_Toc492721344"/>
    </w:p>
    <w:p>
      <w:pPr>
        <w:rPr>
          <w:rFonts w:hint="eastAsia"/>
          <w:color w:val="000000"/>
          <w:sz w:val="30"/>
          <w:szCs w:val="30"/>
        </w:rPr>
      </w:pPr>
    </w:p>
    <w:p>
      <w:pPr>
        <w:pStyle w:val="2"/>
        <w:bidi w:val="0"/>
        <w:rPr>
          <w:rFonts w:hint="eastAsia"/>
          <w:sz w:val="36"/>
          <w:szCs w:val="36"/>
        </w:rPr>
      </w:pPr>
      <w:bookmarkStart w:id="54" w:name="_Toc876906609_WPSOffice_Level1"/>
      <w:bookmarkStart w:id="55" w:name="_Toc988084435_WPSOffice_Level1"/>
      <w:bookmarkStart w:id="56" w:name="_Toc41903567"/>
      <w:bookmarkStart w:id="57" w:name="_Toc41903568"/>
      <w:bookmarkStart w:id="58" w:name="_Toc41903569"/>
      <w:r>
        <w:rPr>
          <w:rFonts w:hint="default"/>
          <w:sz w:val="36"/>
          <w:szCs w:val="36"/>
        </w:rPr>
        <w:t>二、</w:t>
      </w:r>
      <w:r>
        <w:rPr>
          <w:rFonts w:hint="eastAsia"/>
          <w:sz w:val="36"/>
          <w:szCs w:val="36"/>
        </w:rPr>
        <w:t>企业分析</w:t>
      </w:r>
      <w:bookmarkEnd w:id="54"/>
      <w:bookmarkEnd w:id="55"/>
    </w:p>
    <w:p>
      <w:pPr>
        <w:pStyle w:val="4"/>
        <w:bidi w:val="0"/>
        <w:rPr>
          <w:rFonts w:hint="eastAsia"/>
          <w:sz w:val="36"/>
          <w:szCs w:val="36"/>
        </w:rPr>
      </w:pPr>
      <w:bookmarkStart w:id="59" w:name="_Toc996983998_WPSOffice_Level2"/>
      <w:bookmarkStart w:id="60" w:name="_Toc1937877565_WPSOffice_Level2"/>
      <w:r>
        <w:rPr>
          <w:rFonts w:hint="eastAsia"/>
          <w:sz w:val="36"/>
          <w:szCs w:val="36"/>
        </w:rPr>
        <w:t>（一）产品分析</w:t>
      </w:r>
      <w:bookmarkEnd w:id="56"/>
      <w:bookmarkEnd w:id="59"/>
      <w:bookmarkEnd w:id="60"/>
    </w:p>
    <w:p>
      <w:pPr>
        <w:pStyle w:val="5"/>
        <w:bidi w:val="0"/>
        <w:rPr>
          <w:rFonts w:hint="eastAsia"/>
          <w:sz w:val="32"/>
          <w:szCs w:val="32"/>
        </w:rPr>
      </w:pPr>
      <w:bookmarkStart w:id="61" w:name="_Toc492721346"/>
      <w:bookmarkStart w:id="62" w:name="_Toc482447168"/>
      <w:bookmarkStart w:id="63" w:name="_Toc482444964"/>
      <w:r>
        <w:rPr>
          <w:rFonts w:hint="eastAsia"/>
          <w:sz w:val="32"/>
          <w:szCs w:val="32"/>
        </w:rPr>
        <w:t>1．环境分析</w:t>
      </w:r>
      <w:bookmarkEnd w:id="61"/>
      <w:bookmarkEnd w:id="62"/>
      <w:bookmarkEnd w:id="63"/>
    </w:p>
    <w:p>
      <w:pPr>
        <w:pStyle w:val="14"/>
        <w:numPr>
          <w:ilvl w:val="0"/>
          <w:numId w:val="0"/>
        </w:numPr>
        <w:shd w:val="clear" w:color="auto" w:fill="FFFFFF"/>
        <w:spacing w:before="0" w:beforeAutospacing="0" w:after="0" w:afterAutospacing="0" w:line="360" w:lineRule="auto"/>
        <w:ind w:left="420" w:leftChars="0"/>
        <w:rPr>
          <w:rFonts w:hint="eastAsia" w:asciiTheme="minorEastAsia" w:hAnsiTheme="minorEastAsia" w:eastAsiaTheme="minorEastAsia" w:cstheme="minorEastAsia"/>
          <w:b/>
          <w:color w:val="000000" w:themeColor="text1"/>
          <w:kern w:val="2"/>
          <w:sz w:val="30"/>
          <w:szCs w:val="30"/>
          <w14:textFill>
            <w14:solidFill>
              <w14:schemeClr w14:val="tx1"/>
            </w14:solidFill>
          </w14:textFill>
        </w:rPr>
      </w:pPr>
      <w:r>
        <w:rPr>
          <w:rFonts w:hint="default" w:asciiTheme="minorEastAsia" w:hAnsiTheme="minorEastAsia" w:eastAsiaTheme="minorEastAsia" w:cstheme="minorEastAsia"/>
          <w:b/>
          <w:color w:val="000000" w:themeColor="text1"/>
          <w:kern w:val="2"/>
          <w:sz w:val="30"/>
          <w:szCs w:val="30"/>
          <w14:textFill>
            <w14:solidFill>
              <w14:schemeClr w14:val="tx1"/>
            </w14:solidFill>
          </w14:textFill>
        </w:rPr>
        <w:t>（1）</w:t>
      </w:r>
      <w:r>
        <w:rPr>
          <w:rFonts w:hint="eastAsia" w:asciiTheme="minorEastAsia" w:hAnsiTheme="minorEastAsia" w:eastAsiaTheme="minorEastAsia" w:cstheme="minorEastAsia"/>
          <w:b/>
          <w:color w:val="000000" w:themeColor="text1"/>
          <w:kern w:val="2"/>
          <w:sz w:val="30"/>
          <w:szCs w:val="30"/>
          <w14:textFill>
            <w14:solidFill>
              <w14:schemeClr w14:val="tx1"/>
            </w14:solidFill>
          </w14:textFill>
        </w:rPr>
        <w:t>地理环境</w:t>
      </w:r>
    </w:p>
    <w:p>
      <w:pPr>
        <w:keepNext w:val="0"/>
        <w:keepLines w:val="0"/>
        <w:widowControl/>
        <w:suppressLineNumbers w:val="0"/>
        <w:ind w:firstLine="600" w:firstLineChars="200"/>
        <w:jc w:val="left"/>
        <w:rPr>
          <w:rFonts w:hint="eastAsia" w:asciiTheme="minorEastAsia" w:hAnsiTheme="minorEastAsia" w:eastAsiaTheme="minorEastAsia" w:cstheme="minorEastAsia"/>
          <w:sz w:val="30"/>
          <w:szCs w:val="30"/>
        </w:rPr>
      </w:pPr>
      <w:r>
        <w:rPr>
          <w:rStyle w:val="17"/>
          <w:rFonts w:hint="eastAsia" w:asciiTheme="minorEastAsia" w:hAnsiTheme="minorEastAsia" w:eastAsiaTheme="minorEastAsia" w:cstheme="minorEastAsia"/>
          <w:b w:val="0"/>
          <w:i w:val="0"/>
          <w:caps w:val="0"/>
          <w:color w:val="000000" w:themeColor="text1"/>
          <w:spacing w:val="0"/>
          <w:kern w:val="0"/>
          <w:sz w:val="30"/>
          <w:szCs w:val="30"/>
          <w:u w:val="none"/>
          <w:lang w:val="en-US" w:eastAsia="zh-CN" w:bidi="ar"/>
          <w14:textFill>
            <w14:solidFill>
              <w14:schemeClr w14:val="tx1"/>
            </w14:solidFill>
          </w14:textFill>
        </w:rPr>
        <w:t>哈尔滨医科大学</w:t>
      </w:r>
      <w:r>
        <w:rPr>
          <w:rFonts w:hint="eastAsia" w:asciiTheme="minorEastAsia" w:hAnsiTheme="minorEastAsia" w:eastAsiaTheme="minorEastAsia" w:cstheme="minorEastAsia"/>
          <w:b w:val="0"/>
          <w:i w:val="0"/>
          <w:caps w:val="0"/>
          <w:color w:val="000000" w:themeColor="text1"/>
          <w:spacing w:val="0"/>
          <w:kern w:val="0"/>
          <w:sz w:val="30"/>
          <w:szCs w:val="30"/>
          <w:u w:val="none"/>
          <w:shd w:val="clear" w:fill="FFFFFF"/>
          <w:lang w:val="en-US" w:eastAsia="zh-CN" w:bidi="ar"/>
          <w14:textFill>
            <w14:solidFill>
              <w14:schemeClr w14:val="tx1"/>
            </w14:solidFill>
          </w14:textFill>
        </w:rPr>
        <w:t>附属</w:t>
      </w:r>
      <w:r>
        <w:rPr>
          <w:rStyle w:val="17"/>
          <w:rFonts w:hint="eastAsia" w:asciiTheme="minorEastAsia" w:hAnsiTheme="minorEastAsia" w:eastAsiaTheme="minorEastAsia" w:cstheme="minorEastAsia"/>
          <w:b w:val="0"/>
          <w:i w:val="0"/>
          <w:caps w:val="0"/>
          <w:color w:val="000000" w:themeColor="text1"/>
          <w:spacing w:val="0"/>
          <w:kern w:val="0"/>
          <w:sz w:val="30"/>
          <w:szCs w:val="30"/>
          <w:u w:val="none"/>
          <w:lang w:val="en-US" w:eastAsia="zh-CN" w:bidi="ar"/>
          <w14:textFill>
            <w14:solidFill>
              <w14:schemeClr w14:val="tx1"/>
            </w14:solidFill>
          </w14:textFill>
        </w:rPr>
        <w:t>第一医院</w:t>
      </w:r>
      <w:r>
        <w:rPr>
          <w:rFonts w:hint="eastAsia" w:asciiTheme="minorEastAsia" w:hAnsiTheme="minorEastAsia" w:eastAsiaTheme="minorEastAsia" w:cstheme="minorEastAsia"/>
          <w:b w:val="0"/>
          <w:i w:val="0"/>
          <w:caps w:val="0"/>
          <w:color w:val="000000" w:themeColor="text1"/>
          <w:spacing w:val="0"/>
          <w:kern w:val="0"/>
          <w:sz w:val="30"/>
          <w:szCs w:val="30"/>
          <w:u w:val="none"/>
          <w:shd w:val="clear" w:fill="FFFFFF"/>
          <w:lang w:val="en-US" w:eastAsia="zh-CN" w:bidi="ar"/>
          <w14:textFill>
            <w14:solidFill>
              <w14:schemeClr w14:val="tx1"/>
            </w14:solidFill>
          </w14:textFill>
        </w:rPr>
        <w:t>位于黑龙江省哈尔滨市南岗区邮政街23号，始建于1949年4月，总建筑面</w:t>
      </w:r>
      <w:r>
        <w:rPr>
          <w:rFonts w:hint="eastAsia" w:asciiTheme="minorEastAsia" w:hAnsiTheme="minorEastAsia" w:eastAsiaTheme="minorEastAsia" w:cstheme="minorEastAsia"/>
          <w:b w:val="0"/>
          <w:i w:val="0"/>
          <w:caps w:val="0"/>
          <w:color w:val="333333"/>
          <w:spacing w:val="0"/>
          <w:kern w:val="0"/>
          <w:sz w:val="30"/>
          <w:szCs w:val="30"/>
          <w:u w:val="none"/>
          <w:shd w:val="clear" w:fill="FFFFFF"/>
          <w:lang w:val="en-US" w:eastAsia="zh-CN" w:bidi="ar"/>
        </w:rPr>
        <w:t>积60万余平方米，是一所集医疗、教学、科研为一体的三</w:t>
      </w:r>
      <w:r>
        <w:rPr>
          <w:rFonts w:hint="eastAsia" w:asciiTheme="minorEastAsia" w:hAnsiTheme="minorEastAsia" w:eastAsiaTheme="minorEastAsia" w:cstheme="minorEastAsia"/>
          <w:b w:val="0"/>
          <w:i w:val="0"/>
          <w:caps w:val="0"/>
          <w:color w:val="333333"/>
          <w:spacing w:val="0"/>
          <w:kern w:val="0"/>
          <w:sz w:val="30"/>
          <w:szCs w:val="30"/>
          <w:u w:val="none"/>
          <w:shd w:val="clear" w:fill="FFFFFF"/>
          <w:lang w:eastAsia="zh-CN" w:bidi="ar"/>
        </w:rPr>
        <w:t>甲医院</w:t>
      </w:r>
      <w:r>
        <w:rPr>
          <w:rFonts w:hint="default" w:asciiTheme="minorEastAsia" w:hAnsiTheme="minorEastAsia" w:eastAsiaTheme="minorEastAsia" w:cstheme="minorEastAsia"/>
          <w:b w:val="0"/>
          <w:i w:val="0"/>
          <w:caps w:val="0"/>
          <w:color w:val="333333"/>
          <w:spacing w:val="0"/>
          <w:kern w:val="0"/>
          <w:sz w:val="30"/>
          <w:szCs w:val="30"/>
          <w:u w:val="none"/>
          <w:shd w:val="clear" w:fill="FFFFFF"/>
          <w:lang w:eastAsia="zh-CN" w:bidi="ar"/>
        </w:rPr>
        <w:t>。</w:t>
      </w:r>
    </w:p>
    <w:p>
      <w:pPr>
        <w:spacing w:after="312" w:afterLines="100" w:line="360" w:lineRule="auto"/>
        <w:ind w:firstLine="600" w:firstLineChars="200"/>
        <w:jc w:val="left"/>
        <w:rPr>
          <w:rFonts w:hint="default" w:asciiTheme="minorEastAsia" w:hAnsiTheme="minorEastAsia" w:eastAsiaTheme="minorEastAsia" w:cstheme="minorEastAsia"/>
          <w:b w:val="0"/>
          <w:i w:val="0"/>
          <w:caps w:val="0"/>
          <w:color w:val="333333"/>
          <w:spacing w:val="0"/>
          <w:kern w:val="0"/>
          <w:sz w:val="30"/>
          <w:szCs w:val="30"/>
          <w:u w:val="none"/>
          <w:shd w:val="clear" w:fill="FFFFFF"/>
          <w:lang w:eastAsia="zh-CN" w:bidi="ar"/>
        </w:rPr>
      </w:pPr>
      <w:r>
        <w:rPr>
          <w:rFonts w:hint="eastAsia" w:asciiTheme="minorEastAsia" w:hAnsiTheme="minorEastAsia" w:eastAsiaTheme="minorEastAsia" w:cstheme="minorEastAsia"/>
          <w:b w:val="0"/>
          <w:i w:val="0"/>
          <w:caps w:val="0"/>
          <w:color w:val="333333"/>
          <w:spacing w:val="0"/>
          <w:kern w:val="0"/>
          <w:sz w:val="30"/>
          <w:szCs w:val="30"/>
          <w:u w:val="none"/>
          <w:shd w:val="clear" w:fill="FFFFFF"/>
          <w:lang w:val="en-US" w:eastAsia="zh-CN" w:bidi="ar"/>
        </w:rPr>
        <w:t>佳木斯大学附属第一医院（临床医学院）位于黑龙江省佳木斯市德祥街348号，占地面积32,000余平方米，建筑面积87,000余平方米，始建于1942年，是一所集医疗、教学、科研于一体的综合性级医院</w:t>
      </w:r>
      <w:r>
        <w:rPr>
          <w:rFonts w:hint="default" w:asciiTheme="minorEastAsia" w:hAnsiTheme="minorEastAsia" w:eastAsiaTheme="minorEastAsia" w:cstheme="minorEastAsia"/>
          <w:b w:val="0"/>
          <w:i w:val="0"/>
          <w:caps w:val="0"/>
          <w:color w:val="333333"/>
          <w:spacing w:val="0"/>
          <w:kern w:val="0"/>
          <w:sz w:val="30"/>
          <w:szCs w:val="30"/>
          <w:u w:val="none"/>
          <w:shd w:val="clear" w:fill="FFFFFF"/>
          <w:lang w:eastAsia="zh-CN" w:bidi="ar"/>
        </w:rPr>
        <w:t>。</w:t>
      </w:r>
    </w:p>
    <w:p>
      <w:pPr>
        <w:spacing w:after="312" w:afterLines="100" w:line="360" w:lineRule="auto"/>
        <w:ind w:firstLine="600" w:firstLineChars="200"/>
        <w:jc w:val="left"/>
        <w:rPr>
          <w:rFonts w:hint="eastAsia" w:asciiTheme="minorEastAsia" w:hAnsiTheme="minorEastAsia" w:eastAsiaTheme="minorEastAsia" w:cstheme="minorEastAsia"/>
          <w:b w:val="0"/>
          <w:i w:val="0"/>
          <w:caps w:val="0"/>
          <w:color w:val="333333"/>
          <w:spacing w:val="0"/>
          <w:kern w:val="0"/>
          <w:sz w:val="30"/>
          <w:szCs w:val="30"/>
          <w:u w:val="none"/>
          <w:shd w:val="clear" w:fill="FFFFFF"/>
          <w:lang w:val="en-US" w:eastAsia="zh-CN" w:bidi="ar"/>
        </w:rPr>
      </w:pPr>
      <w:r>
        <w:rPr>
          <w:rFonts w:hint="default" w:asciiTheme="minorEastAsia" w:hAnsiTheme="minorEastAsia" w:eastAsiaTheme="minorEastAsia" w:cstheme="minorEastAsia"/>
          <w:b w:val="0"/>
          <w:i w:val="0"/>
          <w:caps w:val="0"/>
          <w:color w:val="333333"/>
          <w:spacing w:val="0"/>
          <w:kern w:val="0"/>
          <w:sz w:val="30"/>
          <w:szCs w:val="30"/>
          <w:u w:val="none"/>
          <w:shd w:val="clear" w:fill="FFFFFF"/>
          <w:lang w:eastAsia="zh-CN" w:bidi="ar"/>
        </w:rPr>
        <w:t xml:space="preserve">    </w:t>
      </w:r>
      <w:r>
        <w:rPr>
          <w:rFonts w:hint="eastAsia" w:asciiTheme="minorEastAsia" w:hAnsiTheme="minorEastAsia" w:eastAsiaTheme="minorEastAsia" w:cstheme="minorEastAsia"/>
          <w:b w:val="0"/>
          <w:i w:val="0"/>
          <w:caps w:val="0"/>
          <w:color w:val="333333"/>
          <w:spacing w:val="0"/>
          <w:kern w:val="0"/>
          <w:sz w:val="30"/>
          <w:szCs w:val="30"/>
          <w:u w:val="none"/>
          <w:shd w:val="clear" w:fill="FFFFFF"/>
          <w:lang w:val="en-US" w:eastAsia="zh-CN" w:bidi="ar"/>
        </w:rPr>
        <w:drawing>
          <wp:inline distT="0" distB="0" distL="114300" distR="114300">
            <wp:extent cx="3582670" cy="3450590"/>
            <wp:effectExtent l="0" t="0" r="24130" b="3810"/>
            <wp:docPr id="34" name="图片 34" descr="屏幕快照 2020-06-09 下午6.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快照 2020-06-09 下午6.31.27"/>
                    <pic:cNvPicPr>
                      <a:picLocks noChangeAspect="1"/>
                    </pic:cNvPicPr>
                  </pic:nvPicPr>
                  <pic:blipFill>
                    <a:blip r:embed="rId7"/>
                    <a:stretch>
                      <a:fillRect/>
                    </a:stretch>
                  </pic:blipFill>
                  <pic:spPr>
                    <a:xfrm>
                      <a:off x="0" y="0"/>
                      <a:ext cx="3582670" cy="3450590"/>
                    </a:xfrm>
                    <a:prstGeom prst="rect">
                      <a:avLst/>
                    </a:prstGeom>
                  </pic:spPr>
                </pic:pic>
              </a:graphicData>
            </a:graphic>
          </wp:inline>
        </w:drawing>
      </w:r>
    </w:p>
    <w:p>
      <w:pPr>
        <w:spacing w:after="312" w:afterLines="100" w:line="360" w:lineRule="auto"/>
        <w:ind w:firstLine="560" w:firstLineChars="200"/>
        <w:jc w:val="left"/>
        <w:rPr>
          <w:rFonts w:hint="eastAsia" w:ascii="Arial" w:hAnsi="Arial" w:eastAsia="宋体" w:cs="Arial"/>
          <w:b w:val="0"/>
          <w:i w:val="0"/>
          <w:caps w:val="0"/>
          <w:color w:val="333333"/>
          <w:spacing w:val="0"/>
          <w:kern w:val="0"/>
          <w:sz w:val="28"/>
          <w:szCs w:val="28"/>
          <w:u w:val="none"/>
          <w:shd w:val="clear" w:fill="FFFFFF"/>
          <w:lang w:val="en-US" w:eastAsia="zh-CN" w:bidi="ar"/>
        </w:rPr>
      </w:pPr>
    </w:p>
    <w:p>
      <w:pPr>
        <w:spacing w:line="360" w:lineRule="auto"/>
        <w:ind w:firstLine="600" w:firstLineChars="200"/>
        <w:jc w:val="center"/>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drawing>
          <wp:inline distT="0" distB="0" distL="0" distR="0">
            <wp:extent cx="4758690" cy="3098165"/>
            <wp:effectExtent l="0" t="0" r="16510" b="635"/>
            <wp:docPr id="3" name="图片 3" descr="/Users/bainannan/Desktop/屏幕快照 2020-06-09 下午6.30.19.png屏幕快照 2020-06-09 下午6.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sers/bainannan/Desktop/屏幕快照 2020-06-09 下午6.30.19.png屏幕快照 2020-06-09 下午6.30.19"/>
                    <pic:cNvPicPr>
                      <a:picLocks noChangeAspect="1" noChangeArrowheads="1"/>
                    </pic:cNvPicPr>
                  </pic:nvPicPr>
                  <pic:blipFill>
                    <a:blip r:embed="rId8"/>
                    <a:srcRect/>
                    <a:stretch>
                      <a:fillRect/>
                    </a:stretch>
                  </pic:blipFill>
                  <pic:spPr>
                    <a:xfrm>
                      <a:off x="0" y="0"/>
                      <a:ext cx="4758690" cy="3098165"/>
                    </a:xfrm>
                    <a:prstGeom prst="rect">
                      <a:avLst/>
                    </a:prstGeom>
                    <a:noFill/>
                    <a:ln>
                      <a:noFill/>
                    </a:ln>
                  </pic:spPr>
                </pic:pic>
              </a:graphicData>
            </a:graphic>
          </wp:inline>
        </w:drawing>
      </w:r>
    </w:p>
    <w:p>
      <w:pPr>
        <w:spacing w:after="312" w:afterLines="100" w:line="360" w:lineRule="auto"/>
        <w:jc w:val="center"/>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图2-1</w:t>
      </w:r>
      <w:r>
        <w:rPr>
          <w:rFonts w:hint="default" w:asciiTheme="minorEastAsia" w:hAnsiTheme="minorEastAsia" w:eastAsiaTheme="minorEastAsia" w:cstheme="minorEastAsia"/>
          <w:color w:val="000000" w:themeColor="text1"/>
          <w:sz w:val="30"/>
          <w:szCs w:val="30"/>
          <w14:textFill>
            <w14:solidFill>
              <w14:schemeClr w14:val="tx1"/>
            </w14:solidFill>
          </w14:textFill>
        </w:rPr>
        <w:t>两大医院</w:t>
      </w:r>
      <w:r>
        <w:rPr>
          <w:rFonts w:hint="eastAsia" w:asciiTheme="minorEastAsia" w:hAnsiTheme="minorEastAsia" w:eastAsiaTheme="minorEastAsia" w:cstheme="minorEastAsia"/>
          <w:color w:val="000000" w:themeColor="text1"/>
          <w:sz w:val="30"/>
          <w:szCs w:val="30"/>
          <w14:textFill>
            <w14:solidFill>
              <w14:schemeClr w14:val="tx1"/>
            </w14:solidFill>
          </w14:textFill>
        </w:rPr>
        <w:t>位置</w:t>
      </w:r>
    </w:p>
    <w:p>
      <w:pPr>
        <w:keepNext w:val="0"/>
        <w:keepLines w:val="0"/>
        <w:widowControl/>
        <w:suppressLineNumbers w:val="0"/>
        <w:ind w:firstLine="900" w:firstLineChars="300"/>
        <w:jc w:val="left"/>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b w:val="0"/>
          <w:i w:val="0"/>
          <w:caps w:val="0"/>
          <w:color w:val="000000" w:themeColor="text1"/>
          <w:spacing w:val="0"/>
          <w:kern w:val="0"/>
          <w:sz w:val="30"/>
          <w:szCs w:val="30"/>
          <w:u w:val="none"/>
          <w:lang w:val="en-US" w:eastAsia="zh-CN" w:bidi="ar"/>
          <w14:textFill>
            <w14:solidFill>
              <w14:schemeClr w14:val="tx1"/>
            </w14:solidFill>
          </w14:textFill>
        </w:rPr>
        <w:fldChar w:fldCharType="begin"/>
      </w:r>
      <w:r>
        <w:rPr>
          <w:rFonts w:hint="eastAsia" w:asciiTheme="minorEastAsia" w:hAnsiTheme="minorEastAsia" w:eastAsiaTheme="minorEastAsia" w:cstheme="minorEastAsia"/>
          <w:b w:val="0"/>
          <w:i w:val="0"/>
          <w:caps w:val="0"/>
          <w:color w:val="000000" w:themeColor="text1"/>
          <w:spacing w:val="0"/>
          <w:kern w:val="0"/>
          <w:sz w:val="30"/>
          <w:szCs w:val="30"/>
          <w:u w:val="none"/>
          <w:lang w:val="en-US" w:eastAsia="zh-CN" w:bidi="ar"/>
          <w14:textFill>
            <w14:solidFill>
              <w14:schemeClr w14:val="tx1"/>
            </w14:solidFill>
          </w14:textFill>
        </w:rPr>
        <w:instrText xml:space="preserve"> HYPERLINK "https://baike.baidu.com/item/2020%E5%B9%B4/7709224" \t "/Users/bainannan/Documents\\x/_blank" </w:instrText>
      </w:r>
      <w:r>
        <w:rPr>
          <w:rFonts w:hint="eastAsia" w:asciiTheme="minorEastAsia" w:hAnsiTheme="minorEastAsia" w:eastAsiaTheme="minorEastAsia" w:cstheme="minorEastAsia"/>
          <w:b w:val="0"/>
          <w:i w:val="0"/>
          <w:caps w:val="0"/>
          <w:color w:val="000000" w:themeColor="text1"/>
          <w:spacing w:val="0"/>
          <w:kern w:val="0"/>
          <w:sz w:val="30"/>
          <w:szCs w:val="30"/>
          <w:u w:val="none"/>
          <w:lang w:val="en-US" w:eastAsia="zh-CN" w:bidi="ar"/>
          <w14:textFill>
            <w14:solidFill>
              <w14:schemeClr w14:val="tx1"/>
            </w14:solidFill>
          </w14:textFill>
        </w:rPr>
        <w:fldChar w:fldCharType="separate"/>
      </w:r>
      <w:r>
        <w:rPr>
          <w:rStyle w:val="18"/>
          <w:rFonts w:hint="eastAsia" w:asciiTheme="minorEastAsia" w:hAnsiTheme="minorEastAsia" w:eastAsiaTheme="minorEastAsia" w:cstheme="minorEastAsia"/>
          <w:b w:val="0"/>
          <w:i w:val="0"/>
          <w:caps w:val="0"/>
          <w:color w:val="000000" w:themeColor="text1"/>
          <w:spacing w:val="0"/>
          <w:sz w:val="30"/>
          <w:szCs w:val="30"/>
          <w:u w:val="none"/>
          <w14:textFill>
            <w14:solidFill>
              <w14:schemeClr w14:val="tx1"/>
            </w14:solidFill>
          </w14:textFill>
        </w:rPr>
        <w:t>2020年</w:t>
      </w:r>
      <w:r>
        <w:rPr>
          <w:rFonts w:hint="eastAsia" w:asciiTheme="minorEastAsia" w:hAnsiTheme="minorEastAsia" w:eastAsiaTheme="minorEastAsia" w:cstheme="minorEastAsia"/>
          <w:b w:val="0"/>
          <w:i w:val="0"/>
          <w:caps w:val="0"/>
          <w:color w:val="000000" w:themeColor="text1"/>
          <w:spacing w:val="0"/>
          <w:kern w:val="0"/>
          <w:sz w:val="30"/>
          <w:szCs w:val="30"/>
          <w:u w:val="none"/>
          <w:lang w:val="en-US" w:eastAsia="zh-CN" w:bidi="ar"/>
          <w14:textFill>
            <w14:solidFill>
              <w14:schemeClr w14:val="tx1"/>
            </w14:solidFill>
          </w14:textFill>
        </w:rPr>
        <w:fldChar w:fldCharType="end"/>
      </w:r>
      <w:r>
        <w:rPr>
          <w:rFonts w:hint="eastAsia" w:asciiTheme="minorEastAsia" w:hAnsiTheme="minorEastAsia" w:eastAsiaTheme="minorEastAsia" w:cstheme="minorEastAsia"/>
          <w:b w:val="0"/>
          <w:i w:val="0"/>
          <w:caps w:val="0"/>
          <w:color w:val="000000" w:themeColor="text1"/>
          <w:spacing w:val="0"/>
          <w:kern w:val="0"/>
          <w:sz w:val="30"/>
          <w:szCs w:val="30"/>
          <w:u w:val="none"/>
          <w:shd w:val="clear" w:fill="FFFFFF"/>
          <w:lang w:val="en-US" w:eastAsia="zh-CN" w:bidi="ar"/>
          <w14:textFill>
            <w14:solidFill>
              <w14:schemeClr w14:val="tx1"/>
            </w14:solidFill>
          </w14:textFill>
        </w:rPr>
        <w:t>1月17日，国家统计局发布数据显示，2019年末，中国</w:t>
      </w:r>
      <w:r>
        <w:rPr>
          <w:rFonts w:hint="eastAsia" w:asciiTheme="minorEastAsia" w:hAnsiTheme="minorEastAsia" w:eastAsiaTheme="minorEastAsia" w:cstheme="minorEastAsia"/>
          <w:b w:val="0"/>
          <w:i w:val="0"/>
          <w:caps w:val="0"/>
          <w:color w:val="333333"/>
          <w:spacing w:val="0"/>
          <w:kern w:val="0"/>
          <w:sz w:val="30"/>
          <w:szCs w:val="30"/>
          <w:u w:val="none"/>
          <w:shd w:val="clear" w:fill="FFFFFF"/>
          <w:lang w:val="en-US" w:eastAsia="zh-CN" w:bidi="ar"/>
        </w:rPr>
        <w:t>大陆总人口（包括31个省、自治区、直辖市和中国人民解放军现役军人，不包括香港、澳门特别行政区和台湾省以及海外华侨人数）140005万人，比上年末增加467万人。全年出生人口1523万人；死亡人口993万人；人口自然增长率为3.81‰。从年龄结构看，中国大陆0-15岁（含不满16周岁）总人口为2亿4860万人，占总人口比重的17.8%；16-59岁（含不满60周岁）总人口为8亿9729万人，占总人口比重的64.3%；60周岁及以上总人口为2亿4949万人，占总人口比重的17.9%。其中，65周岁及以上总人口1亿6658万人，占总人口比重的11.9%</w:t>
      </w:r>
      <w:r>
        <w:rPr>
          <w:rFonts w:hint="eastAsia" w:asciiTheme="minorEastAsia" w:hAnsiTheme="minorEastAsia" w:eastAsiaTheme="minorEastAsia" w:cstheme="minorEastAsia"/>
          <w:b w:val="0"/>
          <w:i w:val="0"/>
          <w:caps w:val="0"/>
          <w:color w:val="333333"/>
          <w:spacing w:val="0"/>
          <w:kern w:val="0"/>
          <w:sz w:val="30"/>
          <w:szCs w:val="30"/>
          <w:u w:val="none"/>
          <w:shd w:val="clear" w:fill="FFFFFF"/>
          <w:lang w:eastAsia="zh-CN" w:bidi="ar"/>
        </w:rPr>
        <w:t>。</w:t>
      </w:r>
    </w:p>
    <w:p>
      <w:pPr>
        <w:spacing w:after="312" w:afterLines="100" w:line="360" w:lineRule="auto"/>
        <w:jc w:val="center"/>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drawing>
          <wp:inline distT="0" distB="0" distL="0" distR="0">
            <wp:extent cx="4693920" cy="3063240"/>
            <wp:effectExtent l="0" t="0" r="5080" b="10160"/>
            <wp:docPr id="12" name="图片 12" descr="https://timgsa.baidu.com/timg?image&amp;quality=80&amp;size=b9999_10000&amp;sec=1590846984468&amp;di=0fe4c0b3893e50dd2f659ec749665610&amp;imgtype=0&amp;src=http%3A%2F%2Fimg4.imgtn.bdimg.com%2Fit%2Fu%3D2284315819%2C1552672716%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timgsa.baidu.com/timg?image&amp;quality=80&amp;size=b9999_10000&amp;sec=1590846984468&amp;di=0fe4c0b3893e50dd2f659ec749665610&amp;imgtype=0&amp;src=http%3A%2F%2Fimg4.imgtn.bdimg.com%2Fit%2Fu%3D2284315819%2C1552672716%26fm%3D214%26gp%3D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93920" cy="3063240"/>
                    </a:xfrm>
                    <a:prstGeom prst="rect">
                      <a:avLst/>
                    </a:prstGeom>
                    <a:noFill/>
                    <a:ln>
                      <a:noFill/>
                    </a:ln>
                  </pic:spPr>
                </pic:pic>
              </a:graphicData>
            </a:graphic>
          </wp:inline>
        </w:drawing>
      </w:r>
    </w:p>
    <w:p>
      <w:pPr>
        <w:spacing w:after="312" w:afterLines="100" w:line="360" w:lineRule="auto"/>
        <w:jc w:val="center"/>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图2-2人口</w:t>
      </w:r>
    </w:p>
    <w:p>
      <w:pPr>
        <w:pStyle w:val="31"/>
        <w:numPr>
          <w:ilvl w:val="0"/>
          <w:numId w:val="0"/>
        </w:numPr>
        <w:spacing w:after="312" w:afterLines="100" w:line="360" w:lineRule="auto"/>
        <w:rPr>
          <w:rFonts w:hint="eastAsia" w:asciiTheme="minorEastAsia" w:hAnsiTheme="minorEastAsia" w:eastAsiaTheme="minorEastAsia" w:cstheme="minorEastAsia"/>
          <w:b/>
          <w:color w:val="000000" w:themeColor="text1"/>
          <w:sz w:val="30"/>
          <w:szCs w:val="30"/>
          <w14:textFill>
            <w14:solidFill>
              <w14:schemeClr w14:val="tx1"/>
            </w14:solidFill>
          </w14:textFill>
        </w:rPr>
      </w:pPr>
      <w:r>
        <w:rPr>
          <w:rFonts w:hint="default" w:asciiTheme="minorEastAsia" w:hAnsiTheme="minorEastAsia" w:eastAsiaTheme="minorEastAsia" w:cstheme="minorEastAsia"/>
          <w:b/>
          <w:color w:val="000000" w:themeColor="text1"/>
          <w:sz w:val="30"/>
          <w:szCs w:val="30"/>
          <w14:textFill>
            <w14:solidFill>
              <w14:schemeClr w14:val="tx1"/>
            </w14:solidFill>
          </w14:textFill>
        </w:rPr>
        <w:t>（2）</w:t>
      </w:r>
      <w:r>
        <w:rPr>
          <w:rFonts w:hint="eastAsia" w:asciiTheme="minorEastAsia" w:hAnsiTheme="minorEastAsia" w:eastAsiaTheme="minorEastAsia" w:cstheme="minorEastAsia"/>
          <w:b/>
          <w:color w:val="000000" w:themeColor="text1"/>
          <w:sz w:val="30"/>
          <w:szCs w:val="30"/>
          <w14:textFill>
            <w14:solidFill>
              <w14:schemeClr w14:val="tx1"/>
            </w14:solidFill>
          </w14:textFill>
        </w:rPr>
        <w:t>“互联网+”环境</w:t>
      </w:r>
    </w:p>
    <w:p>
      <w:pPr>
        <w:widowControl/>
        <w:shd w:val="clear" w:color="auto" w:fill="FFFFFF"/>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"https://baike.baidu.com/item/%E4%BA%92%E8%81%94%E7%BD%91/199186"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互联网</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+是指在</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"https://baike.baidu.com/item/%E5%88%9B%E6%96%B02.0/6764027"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创新2.0</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（信息时代、知识社会的创新形态）推动下由</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"https://baike.baidu.com/item/%E4%BA%92%E8%81%94%E7%BD%91/199186"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互联网</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发展的新业态，也是在</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"https://baike.baidu.com/item/%E7%9F%A5%E8%AF%86%E7%A4%BE%E4%BC%9A"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知识社会</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创新2.0推动下由互联网形态</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"https://baike.baidu.com/item/%E6%BC%94%E8%BF%9B/7758666"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演进</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、催生的经济社会发展新形态。</w:t>
      </w:r>
    </w:p>
    <w:p>
      <w:pPr>
        <w:shd w:val="clear" w:color="auto" w:fill="FFFFFF"/>
        <w:spacing w:line="360" w:lineRule="auto"/>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互联网+”简单的说就是“互联网+传统行业”，随着科学技术的发展，利用信息和互联网平台，使得互联网与传统行业进行融合，利用互联网具备的优势特点，创造新的发展机会。“互联网+”通过其自身的优势，对传统行业进行优化升级转型，使得传统行业能够适应当下的新发展，从而最终推动社会不断地向前发展。</w:t>
      </w:r>
    </w:p>
    <w:p>
      <w:pPr>
        <w:shd w:val="clear" w:color="auto" w:fill="FFFFFF"/>
        <w:spacing w:line="360" w:lineRule="auto"/>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互联网+是</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"https://baike.baidu.com/item/%E4%BA%92%E8%81%94%E7%BD%91%E6%80%9D%E7%BB%B4/12028763"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互联网思维</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的进一步实践成果，推动经济形态不断地发生演变，从而带动社会经济实体的生命力，为改革、创新、发展提供广阔的网络平台。通俗的说，“互联网+”就是“互联网+各个传统行业”，但这并不是简单的两者相加，而是利用信息通信技术以及互联网平台，让互联网与传统行业进行深度融合，创造新的发展生态。它代表一种新的社会形态，即充分发挥互联网在社会资源配置中的优化和集成作用，将互联网的创新成果深度融合于</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"https://baike.baidu.com/item/%E7%BB%8F%E6%B5%8E/403149"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经济</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、社会各域之中，提升全社会的创新力和生产力，形成更广泛的以互联网为基础设施和实现工具的经济发展新形态。2015年7月4日，国务院印发《</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"https://baike.baidu.com/item/%E5%9B%BD%E5%8A%A1%E9%99%A2%E5%85%B3%E4%BA%8E%E7%A7%AF%E6%9E%81%E6%8E%A8%E8%BF%9B%E2%80%9C%E4%BA%92%E8%81%94%E7%BD%91%2B%E2%80%9D%E8%A1%8C%E5%8A%A8%E7%9A%84%E6%8C%87%E5%AF%BC%E6%84%8F%E8%A7%81"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国务院关于积极推进“互联网+”行动的指导意见</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》。2020年5月22日，国务院总理李克强在发布的</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begin"/>
      </w:r>
      <w:r>
        <w:rPr>
          <w:rFonts w:hint="eastAsia" w:asciiTheme="minorEastAsia" w:hAnsiTheme="minorEastAsia" w:eastAsiaTheme="minorEastAsia" w:cstheme="minorEastAsia"/>
          <w:color w:val="000000" w:themeColor="text1"/>
          <w:sz w:val="30"/>
          <w:szCs w:val="30"/>
          <w14:textFill>
            <w14:solidFill>
              <w14:schemeClr w14:val="tx1"/>
            </w14:solidFill>
          </w14:textFill>
        </w:rPr>
        <w:instrText xml:space="preserve"> HYPERLINK "https://baike.baidu.com/item/2020%E5%B9%B4%E5%9B%BD%E5%8A%A1%E9%99%A2%E6%94%BF%E5%BA%9C%E5%B7%A5%E4%BD%9C%E6%8A%A5%E5%91%8A/50154100" \t "_blank" </w:instrTex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30"/>
          <w:szCs w:val="30"/>
          <w14:textFill>
            <w14:solidFill>
              <w14:schemeClr w14:val="tx1"/>
            </w14:solidFill>
          </w14:textFill>
        </w:rPr>
        <w:t>2020年国务院政府工作报告</w:t>
      </w:r>
      <w:r>
        <w:rPr>
          <w:rFonts w:hint="eastAsia" w:asciiTheme="minorEastAsia" w:hAnsiTheme="minorEastAsia" w:eastAsiaTheme="minorEastAsia" w:cstheme="minorEastAsia"/>
          <w:color w:val="000000" w:themeColor="text1"/>
          <w:sz w:val="30"/>
          <w:szCs w:val="30"/>
          <w14:textFill>
            <w14:solidFill>
              <w14:schemeClr w14:val="tx1"/>
            </w14:solidFill>
          </w14:textFill>
        </w:rPr>
        <w:fldChar w:fldCharType="end"/>
      </w:r>
      <w:r>
        <w:rPr>
          <w:rFonts w:hint="eastAsia" w:asciiTheme="minorEastAsia" w:hAnsiTheme="minorEastAsia" w:eastAsiaTheme="minorEastAsia" w:cstheme="minorEastAsia"/>
          <w:color w:val="000000" w:themeColor="text1"/>
          <w:sz w:val="30"/>
          <w:szCs w:val="30"/>
          <w14:textFill>
            <w14:solidFill>
              <w14:schemeClr w14:val="tx1"/>
            </w14:solidFill>
          </w14:textFill>
        </w:rPr>
        <w:t>中提出，全面推进“互联网+”，打造数字经济新优势。</w:t>
      </w:r>
    </w:p>
    <w:p>
      <w:pPr>
        <w:shd w:val="clear" w:color="auto" w:fill="FFFFFF"/>
        <w:spacing w:after="312" w:afterLines="100" w:line="360" w:lineRule="auto"/>
        <w:ind w:firstLine="420" w:firstLineChars="20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5274310" cy="3263265"/>
            <wp:effectExtent l="0" t="0" r="8890" b="13335"/>
            <wp:docPr id="13" name="图片 13" descr="https://timgsa.baidu.com/timg?image&amp;quality=80&amp;size=b9999_10000&amp;sec=1590858390987&amp;di=a1dc68cb505d05653fb4601bd3eaaed2&amp;imgtype=0&amp;src=http%3A%2F%2Fs7.rr.itc.cn%2Fs%2FwapChange%2F20151_8_10%2Fa7a12o334015170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timgsa.baidu.com/timg?image&amp;quality=80&amp;size=b9999_10000&amp;sec=1590858390987&amp;di=a1dc68cb505d05653fb4601bd3eaaed2&amp;imgtype=0&amp;src=http%3A%2F%2Fs7.rr.itc.cn%2Fs%2FwapChange%2F20151_8_10%2Fa7a12o33401517066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263479"/>
                    </a:xfrm>
                    <a:prstGeom prst="rect">
                      <a:avLst/>
                    </a:prstGeom>
                    <a:noFill/>
                    <a:ln>
                      <a:noFill/>
                    </a:ln>
                  </pic:spPr>
                </pic:pic>
              </a:graphicData>
            </a:graphic>
          </wp:inline>
        </w:drawing>
      </w:r>
    </w:p>
    <w:p>
      <w:pPr>
        <w:spacing w:after="312" w:afterLines="100" w:line="360" w:lineRule="auto"/>
        <w:ind w:firstLine="3780" w:firstLineChars="1800"/>
        <w:rPr>
          <w:rFonts w:hint="eastAsia" w:asciiTheme="minorEastAsia" w:hAnsiTheme="minorEastAsia" w:eastAsiaTheme="minorEastAsia" w:cstheme="minorEastAsia"/>
          <w:color w:val="000000" w:themeColor="text1"/>
          <w:szCs w:val="21"/>
          <w14:textFill>
            <w14:solidFill>
              <w14:schemeClr w14:val="tx1"/>
            </w14:solidFill>
          </w14:textFill>
        </w:rPr>
      </w:pPr>
      <w:r>
        <w:rPr>
          <w:rFonts w:hint="eastAsia" w:asciiTheme="minorEastAsia" w:hAnsiTheme="minorEastAsia" w:eastAsiaTheme="minorEastAsia" w:cstheme="minorEastAsia"/>
          <w:color w:val="000000" w:themeColor="text1"/>
          <w:szCs w:val="21"/>
          <w14:textFill>
            <w14:solidFill>
              <w14:schemeClr w14:val="tx1"/>
            </w14:solidFill>
          </w14:textFill>
        </w:rPr>
        <w:t>图2-4互联网+</w:t>
      </w:r>
    </w:p>
    <w:p>
      <w:pPr>
        <w:spacing w:after="312" w:afterLines="100" w:line="360" w:lineRule="auto"/>
        <w:ind w:firstLine="3780" w:firstLineChars="1800"/>
        <w:rPr>
          <w:rFonts w:hint="eastAsia" w:asciiTheme="minorEastAsia" w:hAnsiTheme="minorEastAsia" w:eastAsiaTheme="minorEastAsia" w:cstheme="minorEastAsia"/>
          <w:color w:val="000000" w:themeColor="text1"/>
          <w:szCs w:val="21"/>
          <w14:textFill>
            <w14:solidFill>
              <w14:schemeClr w14:val="tx1"/>
            </w14:solidFill>
          </w14:textFill>
        </w:rPr>
      </w:pPr>
    </w:p>
    <w:p>
      <w:pPr>
        <w:pStyle w:val="31"/>
        <w:numPr>
          <w:ilvl w:val="0"/>
          <w:numId w:val="0"/>
        </w:numPr>
        <w:spacing w:after="312" w:afterLines="100" w:line="360" w:lineRule="auto"/>
        <w:ind w:left="420" w:leftChars="0"/>
        <w:rPr>
          <w:rFonts w:hint="eastAsia" w:asciiTheme="minorEastAsia" w:hAnsiTheme="minorEastAsia" w:eastAsiaTheme="minorEastAsia" w:cstheme="minorEastAsia"/>
          <w:b/>
          <w:color w:val="000000" w:themeColor="text1"/>
          <w:sz w:val="30"/>
          <w:szCs w:val="30"/>
          <w14:textFill>
            <w14:solidFill>
              <w14:schemeClr w14:val="tx1"/>
            </w14:solidFill>
          </w14:textFill>
        </w:rPr>
      </w:pPr>
      <w:r>
        <w:rPr>
          <w:rFonts w:hint="default" w:asciiTheme="minorEastAsia" w:hAnsiTheme="minorEastAsia" w:eastAsiaTheme="minorEastAsia" w:cstheme="minorEastAsia"/>
          <w:b/>
          <w:color w:val="000000" w:themeColor="text1"/>
          <w:sz w:val="30"/>
          <w:szCs w:val="30"/>
          <w14:textFill>
            <w14:solidFill>
              <w14:schemeClr w14:val="tx1"/>
            </w14:solidFill>
          </w14:textFill>
        </w:rPr>
        <w:t>（3）</w:t>
      </w:r>
      <w:r>
        <w:rPr>
          <w:rFonts w:hint="eastAsia" w:asciiTheme="minorEastAsia" w:hAnsiTheme="minorEastAsia" w:eastAsiaTheme="minorEastAsia" w:cstheme="minorEastAsia"/>
          <w:b/>
          <w:color w:val="000000" w:themeColor="text1"/>
          <w:sz w:val="30"/>
          <w:szCs w:val="30"/>
          <w14:textFill>
            <w14:solidFill>
              <w14:schemeClr w14:val="tx1"/>
            </w14:solidFill>
          </w14:textFill>
        </w:rPr>
        <w:t>共享医疗环境</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共享医疗是应对看病难，解决老百姓最棘手、最迫切的问题而带来的便利方法。</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医疗问题永远是老百姓最棘手、最迫切的问题之一。医院永远挂不上的号，即使有幸求得一号，问诊、检查、缴费、取药，各个窗口大排长龙也令人望而却步。</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医疗共享的前提条件是具备的。首先，是医疗人员的共享。据《2015中国医师执业状况白皮书》，我国有14.4%的医师每周工作时间在40小时以内，即每工作日低于8小时，结合我国近289万执业（助理）医师数量，至少有近42万医生能够在工作闲时进行分享。特别是在一些门可罗雀的小医院，医生和护士资源有闲置的现象，完全可以实现共享。其次，医疗设备方面。据统计，我国基层医疗设备的使用率不足40%，即有60%的基层医疗设备能够进行分享。再者，病床资源。据统计，我国三级医院病床使用率已超过100%，但二级医院88%，一级医院及基层医疗机构的病床使用率只有60%，若能够盘活二级医院、一级医院与基层医疗机构床位，则能够进行分享的床位数达95万张。</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已经出现了一些医疗分享的互联网应用，比如在线问诊、医护上门、互联网多点执业、医疗设施分享等模式正在兴起。然而受限于医疗体制机制、民众的传统观念等，共享医疗并不普及。或许只有打破更多瓶颈，等优质医疗资源真正实现充分市场化流动，我们才会像共享单车一样去享受共享医疗带来的便利。</w:t>
      </w:r>
    </w:p>
    <w:p>
      <w:pPr>
        <w:pStyle w:val="31"/>
        <w:tabs>
          <w:tab w:val="left" w:pos="6096"/>
        </w:tabs>
        <w:spacing w:after="312" w:afterLines="100" w:line="360" w:lineRule="auto"/>
        <w:ind w:left="840" w:firstLine="0" w:firstLineChars="0"/>
        <w:jc w:val="left"/>
        <w:rPr>
          <w:rFonts w:hint="eastAsia" w:asciiTheme="minorEastAsia" w:hAnsiTheme="minorEastAsia" w:eastAsiaTheme="minorEastAsia" w:cstheme="minorEastAsia"/>
          <w:color w:val="000000" w:themeColor="text1"/>
          <w:szCs w:val="2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4671060" cy="3888105"/>
            <wp:effectExtent l="0" t="0" r="2540" b="23495"/>
            <wp:docPr id="1" name="图片 1" descr="http://img1.iyiou.com/Editor/image/20170829/1504019434617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1.iyiou.com/Editor/image/20170829/150401943461722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671996" cy="3888884"/>
                    </a:xfrm>
                    <a:prstGeom prst="rect">
                      <a:avLst/>
                    </a:prstGeom>
                    <a:noFill/>
                    <a:ln>
                      <a:noFill/>
                    </a:ln>
                  </pic:spPr>
                </pic:pic>
              </a:graphicData>
            </a:graphic>
          </wp:inline>
        </w:drawing>
      </w:r>
    </w:p>
    <w:p>
      <w:pPr>
        <w:spacing w:after="312" w:afterLines="100" w:line="360" w:lineRule="auto"/>
        <w:ind w:firstLine="3780" w:firstLineChars="1800"/>
        <w:rPr>
          <w:rFonts w:hint="eastAsia" w:asciiTheme="minorEastAsia" w:hAnsiTheme="minorEastAsia" w:eastAsiaTheme="minorEastAsia" w:cstheme="minorEastAsia"/>
          <w:color w:val="000000" w:themeColor="text1"/>
          <w:szCs w:val="21"/>
          <w14:textFill>
            <w14:solidFill>
              <w14:schemeClr w14:val="tx1"/>
            </w14:solidFill>
          </w14:textFill>
        </w:rPr>
      </w:pPr>
      <w:r>
        <w:rPr>
          <w:rFonts w:hint="eastAsia" w:asciiTheme="minorEastAsia" w:hAnsiTheme="minorEastAsia" w:eastAsiaTheme="minorEastAsia" w:cstheme="minorEastAsia"/>
          <w:color w:val="000000" w:themeColor="text1"/>
          <w:szCs w:val="21"/>
          <w14:textFill>
            <w14:solidFill>
              <w14:schemeClr w14:val="tx1"/>
            </w14:solidFill>
          </w14:textFill>
        </w:rPr>
        <w:t>图2-4共享医疗</w:t>
      </w:r>
    </w:p>
    <w:p>
      <w:pPr>
        <w:pStyle w:val="5"/>
        <w:bidi w:val="0"/>
        <w:rPr>
          <w:rFonts w:hint="eastAsia"/>
          <w:sz w:val="30"/>
          <w:szCs w:val="30"/>
        </w:rPr>
      </w:pPr>
      <w:r>
        <w:rPr>
          <w:rFonts w:hint="eastAsia"/>
          <w:sz w:val="30"/>
          <w:szCs w:val="30"/>
        </w:rPr>
        <w:t>2．产品特点分析</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“互联网+医疗”体系的在线就医的App平台比普通的医疗诊治有很多的特点：</w:t>
      </w:r>
    </w:p>
    <w:p>
      <w:pPr>
        <w:spacing w:line="360" w:lineRule="auto"/>
        <w:ind w:left="42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第一，在线就医的App平台上可以支付宝微信支付，不用现金支付。</w:t>
      </w:r>
    </w:p>
    <w:p>
      <w:pPr>
        <w:ind w:left="42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第二，在线就医的App平台上可以先看病后付费“舒心就医“。</w:t>
      </w:r>
    </w:p>
    <w:p>
      <w:pPr>
        <w:ind w:left="42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第三，在线就医的App平台上可以实现帧间结算或者是自动结算。</w:t>
      </w:r>
    </w:p>
    <w:p>
      <w:pPr>
        <w:ind w:left="42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第四，在线就医的App平台上可以实现电子社保卡和电子健康卡“两卡融合“。患者不用随身带着电子社保卡和电子健康卡去医院看病。</w:t>
      </w:r>
    </w:p>
    <w:p>
      <w:pPr>
        <w:ind w:left="42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第五，在线就医的App平台上可以实现区级医院刷脸就医，可以电子发票的应用。</w:t>
      </w:r>
    </w:p>
    <w:p>
      <w:pPr>
        <w:ind w:left="42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第六，节省时间。全区30万患者，长期配药，往返奔波，家属陪同，时间及交通成本较高。</w:t>
      </w:r>
    </w:p>
    <w:p>
      <w:pPr>
        <w:ind w:left="420"/>
        <w:rPr>
          <w:rFonts w:hint="eastAsia" w:asciiTheme="minorEastAsia" w:hAnsiTheme="minorEastAsia" w:eastAsiaTheme="minorEastAsia" w:cstheme="minorEastAsia"/>
          <w:color w:val="000000" w:themeColor="text1"/>
          <w:sz w:val="24"/>
          <w:szCs w:val="24"/>
          <w14:textFill>
            <w14:solidFill>
              <w14:schemeClr w14:val="tx1"/>
            </w14:solidFill>
          </w14:textFill>
        </w:rPr>
      </w:pPr>
    </w:p>
    <w:p>
      <w:pPr>
        <w:tabs>
          <w:tab w:val="left" w:pos="6096"/>
        </w:tabs>
        <w:spacing w:after="312" w:afterLines="100" w:line="360" w:lineRule="auto"/>
        <w:jc w:val="left"/>
        <w:rPr>
          <w:rFonts w:hint="eastAsia" w:asciiTheme="minorEastAsia" w:hAnsiTheme="minorEastAsia" w:eastAsiaTheme="minorEastAsia" w:cstheme="minorEastAsia"/>
          <w:color w:val="000000" w:themeColor="text1"/>
          <w:szCs w:val="2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5274310" cy="4183380"/>
            <wp:effectExtent l="0" t="0" r="889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74310" cy="4183380"/>
                    </a:xfrm>
                    <a:prstGeom prst="rect">
                      <a:avLst/>
                    </a:prstGeom>
                  </pic:spPr>
                </pic:pic>
              </a:graphicData>
            </a:graphic>
          </wp:inline>
        </w:drawing>
      </w:r>
    </w:p>
    <w:p>
      <w:pPr>
        <w:spacing w:after="312" w:afterLines="100" w:line="360" w:lineRule="auto"/>
        <w:ind w:firstLine="3360" w:firstLineChars="1600"/>
        <w:rPr>
          <w:rFonts w:hint="eastAsia" w:asciiTheme="minorEastAsia" w:hAnsiTheme="minorEastAsia" w:eastAsiaTheme="minorEastAsia" w:cstheme="minorEastAsia"/>
          <w:color w:val="000000" w:themeColor="text1"/>
          <w:szCs w:val="21"/>
          <w14:textFill>
            <w14:solidFill>
              <w14:schemeClr w14:val="tx1"/>
            </w14:solidFill>
          </w14:textFill>
        </w:rPr>
      </w:pPr>
      <w:r>
        <w:rPr>
          <w:rFonts w:hint="eastAsia" w:asciiTheme="minorEastAsia" w:hAnsiTheme="minorEastAsia" w:eastAsiaTheme="minorEastAsia" w:cstheme="minorEastAsia"/>
          <w:color w:val="000000" w:themeColor="text1"/>
          <w:szCs w:val="21"/>
          <w14:textFill>
            <w14:solidFill>
              <w14:schemeClr w14:val="tx1"/>
            </w14:solidFill>
          </w14:textFill>
        </w:rPr>
        <w:t>图2-5智慧医疗</w:t>
      </w:r>
    </w:p>
    <w:p>
      <w:pPr>
        <w:tabs>
          <w:tab w:val="left" w:pos="6096"/>
        </w:tabs>
        <w:spacing w:after="312" w:afterLines="100" w:line="360" w:lineRule="auto"/>
        <w:jc w:val="left"/>
        <w:rPr>
          <w:rFonts w:hint="eastAsia" w:asciiTheme="minorEastAsia" w:hAnsiTheme="minorEastAsia" w:eastAsiaTheme="minorEastAsia" w:cstheme="minorEastAsia"/>
          <w:color w:val="000000" w:themeColor="text1"/>
          <w:szCs w:val="2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5257800" cy="26593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257800" cy="2659380"/>
                    </a:xfrm>
                    <a:prstGeom prst="rect">
                      <a:avLst/>
                    </a:prstGeom>
                  </pic:spPr>
                </pic:pic>
              </a:graphicData>
            </a:graphic>
          </wp:inline>
        </w:drawing>
      </w:r>
    </w:p>
    <w:p>
      <w:pPr>
        <w:tabs>
          <w:tab w:val="left" w:pos="6096"/>
        </w:tabs>
        <w:spacing w:after="312" w:afterLines="100" w:line="360" w:lineRule="auto"/>
        <w:ind w:left="2730" w:leftChars="1300"/>
        <w:jc w:val="left"/>
        <w:rPr>
          <w:rFonts w:hint="eastAsia" w:asciiTheme="minorEastAsia" w:hAnsiTheme="minorEastAsia" w:eastAsiaTheme="minorEastAsia" w:cstheme="minorEastAsia"/>
          <w:color w:val="000000" w:themeColor="text1"/>
          <w:szCs w:val="21"/>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图2-6智慧医疗的时间成本</w:t>
      </w:r>
    </w:p>
    <w:p>
      <w:pPr>
        <w:pStyle w:val="4"/>
        <w:spacing w:line="500" w:lineRule="exact"/>
        <w:rPr>
          <w:rFonts w:hint="eastAsia" w:asciiTheme="minorEastAsia" w:hAnsiTheme="minorEastAsia" w:eastAsiaTheme="minorEastAsia" w:cstheme="minorEastAsia"/>
          <w:color w:val="000000" w:themeColor="text1"/>
          <w:sz w:val="28"/>
          <w:szCs w:val="28"/>
          <w14:textFill>
            <w14:solidFill>
              <w14:schemeClr w14:val="tx1"/>
            </w14:solidFill>
          </w14:textFill>
        </w:rPr>
      </w:pPr>
    </w:p>
    <w:p>
      <w:pPr>
        <w:pStyle w:val="4"/>
        <w:bidi w:val="0"/>
        <w:rPr>
          <w:rFonts w:hint="eastAsia"/>
        </w:rPr>
      </w:pPr>
      <w:bookmarkStart w:id="64" w:name="_Toc1642640492_WPSOffice_Level2"/>
      <w:bookmarkStart w:id="65" w:name="_Toc1171244553_WPSOffice_Level2"/>
      <w:r>
        <w:rPr>
          <w:rFonts w:hint="eastAsia"/>
        </w:rPr>
        <w:t>（二）项目创新点分析</w:t>
      </w:r>
      <w:bookmarkEnd w:id="57"/>
      <w:bookmarkEnd w:id="64"/>
      <w:bookmarkEnd w:id="65"/>
    </w:p>
    <w:p>
      <w:pPr>
        <w:pStyle w:val="5"/>
        <w:bidi w:val="0"/>
        <w:rPr>
          <w:rFonts w:hint="eastAsia"/>
        </w:rPr>
      </w:pPr>
      <w:r>
        <w:rPr>
          <w:rFonts w:hint="eastAsia"/>
        </w:rPr>
        <w:t>1．互联网+医疗</w:t>
      </w:r>
    </w:p>
    <w:p>
      <w:pPr>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一般的患者看病流程是这样的：</w:t>
      </w:r>
    </w:p>
    <w:p>
      <w:pPr>
        <w:spacing w:after="312" w:afterLines="100" w:line="360" w:lineRule="auto"/>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①  先办卡，一张是磁卡，一张是病历卡；</w:t>
      </w:r>
      <w:r>
        <w:rPr>
          <w:rFonts w:hint="eastAsia" w:asciiTheme="minorEastAsia" w:hAnsiTheme="minorEastAsia" w:eastAsiaTheme="minorEastAsia" w:cstheme="minorEastAsia"/>
          <w:color w:val="000000" w:themeColor="text1"/>
          <w:sz w:val="30"/>
          <w:szCs w:val="30"/>
          <w14:textFill>
            <w14:solidFill>
              <w14:schemeClr w14:val="tx1"/>
            </w14:solidFill>
          </w14:textFill>
        </w:rPr>
        <w:br w:type="textWrapping"/>
      </w:r>
      <w:r>
        <w:rPr>
          <w:rFonts w:hint="eastAsia" w:asciiTheme="minorEastAsia" w:hAnsiTheme="minorEastAsia" w:eastAsiaTheme="minorEastAsia" w:cstheme="minorEastAsia"/>
          <w:color w:val="000000" w:themeColor="text1"/>
          <w:sz w:val="30"/>
          <w:szCs w:val="30"/>
          <w14:textFill>
            <w14:solidFill>
              <w14:schemeClr w14:val="tx1"/>
            </w14:solidFill>
          </w14:textFill>
        </w:rPr>
        <w:t>②  挂号，你说挂什么科，如果你一天要看两个科，就必须挂两个号了。</w:t>
      </w:r>
      <w:r>
        <w:rPr>
          <w:rFonts w:hint="eastAsia" w:asciiTheme="minorEastAsia" w:hAnsiTheme="minorEastAsia" w:eastAsiaTheme="minorEastAsia" w:cstheme="minorEastAsia"/>
          <w:color w:val="000000" w:themeColor="text1"/>
          <w:sz w:val="30"/>
          <w:szCs w:val="30"/>
          <w14:textFill>
            <w14:solidFill>
              <w14:schemeClr w14:val="tx1"/>
            </w14:solidFill>
          </w14:textFill>
        </w:rPr>
        <w:br w:type="textWrapping"/>
      </w:r>
      <w:r>
        <w:rPr>
          <w:rFonts w:hint="eastAsia" w:asciiTheme="minorEastAsia" w:hAnsiTheme="minorEastAsia" w:eastAsiaTheme="minorEastAsia" w:cstheme="minorEastAsia"/>
          <w:color w:val="000000" w:themeColor="text1"/>
          <w:sz w:val="30"/>
          <w:szCs w:val="30"/>
          <w14:textFill>
            <w14:solidFill>
              <w14:schemeClr w14:val="tx1"/>
            </w14:solidFill>
          </w14:textFill>
        </w:rPr>
        <w:t>③  去相应科室看门诊，如果门诊医生告诉你需要检查，你就去预约处和预约处的医生说，他会告诉你一个检查的日期。（检查一般都不能当天做的，比如有些检查需要空腹等）</w:t>
      </w:r>
      <w:r>
        <w:rPr>
          <w:rFonts w:hint="eastAsia" w:asciiTheme="minorEastAsia" w:hAnsiTheme="minorEastAsia" w:eastAsiaTheme="minorEastAsia" w:cstheme="minorEastAsia"/>
          <w:color w:val="000000" w:themeColor="text1"/>
          <w:sz w:val="30"/>
          <w:szCs w:val="30"/>
          <w14:textFill>
            <w14:solidFill>
              <w14:schemeClr w14:val="tx1"/>
            </w14:solidFill>
          </w14:textFill>
        </w:rPr>
        <w:br w:type="textWrapping"/>
      </w:r>
      <w:r>
        <w:rPr>
          <w:rFonts w:hint="eastAsia" w:asciiTheme="minorEastAsia" w:hAnsiTheme="minorEastAsia" w:eastAsiaTheme="minorEastAsia" w:cstheme="minorEastAsia"/>
          <w:color w:val="000000" w:themeColor="text1"/>
          <w:sz w:val="30"/>
          <w:szCs w:val="30"/>
          <w14:textFill>
            <w14:solidFill>
              <w14:schemeClr w14:val="tx1"/>
            </w14:solidFill>
          </w14:textFill>
        </w:rPr>
        <w:t>④  门诊医师会给你处方，你拿着处方单去收费处交钱，收费处会给你一张单子，上面有号码；如果你的处方里同时有中药专和西药，则会有两张。</w:t>
      </w:r>
      <w:r>
        <w:rPr>
          <w:rFonts w:hint="eastAsia" w:asciiTheme="minorEastAsia" w:hAnsiTheme="minorEastAsia" w:eastAsiaTheme="minorEastAsia" w:cstheme="minorEastAsia"/>
          <w:color w:val="000000" w:themeColor="text1"/>
          <w:sz w:val="30"/>
          <w:szCs w:val="30"/>
          <w14:textFill>
            <w14:solidFill>
              <w14:schemeClr w14:val="tx1"/>
            </w14:solidFill>
          </w14:textFill>
        </w:rPr>
        <w:br w:type="textWrapping"/>
      </w:r>
      <w:r>
        <w:rPr>
          <w:rFonts w:hint="eastAsia" w:asciiTheme="minorEastAsia" w:hAnsiTheme="minorEastAsia" w:eastAsiaTheme="minorEastAsia" w:cstheme="minorEastAsia"/>
          <w:color w:val="000000" w:themeColor="text1"/>
          <w:sz w:val="30"/>
          <w:szCs w:val="30"/>
          <w14:textFill>
            <w14:solidFill>
              <w14:schemeClr w14:val="tx1"/>
            </w14:solidFill>
          </w14:textFill>
        </w:rPr>
        <w:t>⑤  你拿着号码去药房，药房门口有显示屏，上面有号码，属叫道你手中单子的号码，你就上去拿药。中药房和西药房不在一起，所以可能还要去两个地方拿药。</w:t>
      </w:r>
    </w:p>
    <w:p>
      <w:pPr>
        <w:spacing w:after="312" w:afterLines="100" w:line="360" w:lineRule="auto"/>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看病的流程很负责，需要很多的时间，还得亲自跑医院很多次，对于工作的人和老人来说，这是很麻烦的事情，但是如果采用在线就医的App平台，可以减少很多的时间，患者可以在App平台上，预约，只有首诊去一次做相关的检查，以后的复诊，电子处方，医保卡的绑定，就诊卡的绑定都可以在APP上完成，最后还可以完成在最近的定点药店取药。</w:t>
      </w:r>
    </w:p>
    <w:p>
      <w:pPr>
        <w:spacing w:after="312" w:afterLines="100" w:line="360" w:lineRule="auto"/>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5274310" cy="3197225"/>
            <wp:effectExtent l="0" t="0" r="889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274310" cy="3197225"/>
                    </a:xfrm>
                    <a:prstGeom prst="rect">
                      <a:avLst/>
                    </a:prstGeom>
                  </pic:spPr>
                </pic:pic>
              </a:graphicData>
            </a:graphic>
          </wp:inline>
        </w:drawing>
      </w:r>
    </w:p>
    <w:p>
      <w:pPr>
        <w:spacing w:after="312" w:afterLines="100" w:line="360" w:lineRule="auto"/>
        <w:ind w:firstLine="2640" w:firstLineChars="110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图2-7 互联网+医疗模式</w:t>
      </w:r>
    </w:p>
    <w:p>
      <w:pPr>
        <w:pStyle w:val="4"/>
        <w:bidi w:val="0"/>
        <w:rPr>
          <w:rFonts w:hint="eastAsia"/>
        </w:rPr>
      </w:pPr>
      <w:r>
        <w:rPr>
          <w:rFonts w:hint="eastAsia"/>
        </w:rPr>
        <w:t>2．互联网医院平台</w:t>
      </w:r>
    </w:p>
    <w:p>
      <w:pPr>
        <w:spacing w:after="312" w:afterLines="100"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对于不能简单确定病症的患者，可通过平台与医生在线交流，确定病证后由医生在线上开具处方。需提供在线交流及历次诊断病历。</w:t>
      </w:r>
    </w:p>
    <w:p>
      <w:pPr>
        <w:keepNext w:val="0"/>
        <w:keepLines w:val="0"/>
        <w:pageBreakBefore w:val="0"/>
        <w:widowControl w:val="0"/>
        <w:kinsoku/>
        <w:wordWrap/>
        <w:overflowPunct/>
        <w:topLinePunct w:val="0"/>
        <w:autoSpaceDE/>
        <w:autoSpaceDN/>
        <w:bidi w:val="0"/>
        <w:adjustRightInd/>
        <w:snapToGrid/>
        <w:spacing w:after="312" w:afterLines="100" w:line="240" w:lineRule="auto"/>
        <w:ind w:right="0" w:rightChars="0" w:firstLine="600" w:firstLineChars="200"/>
        <w:jc w:val="left"/>
        <w:textAlignment w:val="auto"/>
        <w:outlineLvl w:val="9"/>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这个“互联网+医疗”的项目分为三个平台，分别是：</w:t>
      </w:r>
    </w:p>
    <w:p>
      <w:pPr>
        <w:pStyle w:val="31"/>
        <w:keepNext w:val="0"/>
        <w:keepLines w:val="0"/>
        <w:pageBreakBefore w:val="0"/>
        <w:widowControl w:val="0"/>
        <w:numPr>
          <w:ilvl w:val="0"/>
          <w:numId w:val="0"/>
        </w:numPr>
        <w:kinsoku/>
        <w:wordWrap/>
        <w:overflowPunct/>
        <w:topLinePunct w:val="0"/>
        <w:autoSpaceDE/>
        <w:autoSpaceDN/>
        <w:bidi w:val="0"/>
        <w:adjustRightInd/>
        <w:snapToGrid/>
        <w:spacing w:after="312" w:afterLines="100" w:line="240" w:lineRule="auto"/>
        <w:ind w:left="480" w:leftChars="0" w:right="0" w:rightChars="0"/>
        <w:jc w:val="left"/>
        <w:textAlignment w:val="auto"/>
        <w:outlineLvl w:val="9"/>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① 医生平台</w:t>
      </w:r>
    </w:p>
    <w:p>
      <w:pPr>
        <w:pStyle w:val="31"/>
        <w:keepNext w:val="0"/>
        <w:keepLines w:val="0"/>
        <w:pageBreakBefore w:val="0"/>
        <w:widowControl w:val="0"/>
        <w:kinsoku/>
        <w:wordWrap/>
        <w:overflowPunct/>
        <w:topLinePunct w:val="0"/>
        <w:autoSpaceDE/>
        <w:autoSpaceDN/>
        <w:bidi w:val="0"/>
        <w:adjustRightInd/>
        <w:snapToGrid/>
        <w:spacing w:after="312" w:afterLines="100" w:line="240" w:lineRule="auto"/>
        <w:ind w:left="840" w:right="0" w:rightChars="0" w:firstLine="0" w:firstLineChars="0"/>
        <w:jc w:val="left"/>
        <w:textAlignment w:val="auto"/>
        <w:outlineLvl w:val="9"/>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用来诊治患者，可以和患者在线交流，查看历史病历，在线开具处方。</w:t>
      </w:r>
    </w:p>
    <w:p>
      <w:pPr>
        <w:pStyle w:val="31"/>
        <w:keepNext w:val="0"/>
        <w:keepLines w:val="0"/>
        <w:pageBreakBefore w:val="0"/>
        <w:widowControl w:val="0"/>
        <w:numPr>
          <w:ilvl w:val="0"/>
          <w:numId w:val="0"/>
        </w:numPr>
        <w:kinsoku/>
        <w:wordWrap/>
        <w:overflowPunct/>
        <w:topLinePunct w:val="0"/>
        <w:autoSpaceDE/>
        <w:autoSpaceDN/>
        <w:bidi w:val="0"/>
        <w:adjustRightInd/>
        <w:snapToGrid/>
        <w:spacing w:after="312" w:afterLines="100" w:line="240" w:lineRule="auto"/>
        <w:ind w:left="480" w:leftChars="0" w:right="0" w:rightChars="0"/>
        <w:jc w:val="left"/>
        <w:textAlignment w:val="auto"/>
        <w:outlineLvl w:val="9"/>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② 患者平台</w:t>
      </w:r>
    </w:p>
    <w:p>
      <w:pPr>
        <w:keepNext w:val="0"/>
        <w:keepLines w:val="0"/>
        <w:pageBreakBefore w:val="0"/>
        <w:widowControl w:val="0"/>
        <w:kinsoku/>
        <w:wordWrap/>
        <w:overflowPunct/>
        <w:topLinePunct w:val="0"/>
        <w:autoSpaceDE/>
        <w:autoSpaceDN/>
        <w:bidi w:val="0"/>
        <w:adjustRightInd/>
        <w:snapToGrid/>
        <w:spacing w:line="240" w:lineRule="auto"/>
        <w:ind w:left="840" w:leftChars="400" w:right="0" w:rightChars="0"/>
        <w:textAlignment w:val="auto"/>
        <w:outlineLvl w:val="9"/>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用来诊治患者，可以和医生者在线交流，查看自己病历，在线读方，在线就医，绑定医保卡。</w:t>
      </w:r>
    </w:p>
    <w:p>
      <w:pPr>
        <w:keepNext w:val="0"/>
        <w:keepLines w:val="0"/>
        <w:pageBreakBefore w:val="0"/>
        <w:widowControl w:val="0"/>
        <w:kinsoku/>
        <w:wordWrap/>
        <w:overflowPunct/>
        <w:topLinePunct w:val="0"/>
        <w:autoSpaceDE/>
        <w:autoSpaceDN/>
        <w:bidi w:val="0"/>
        <w:adjustRightInd/>
        <w:snapToGrid/>
        <w:spacing w:line="240" w:lineRule="auto"/>
        <w:ind w:left="840" w:leftChars="400" w:right="0" w:rightChars="0"/>
        <w:textAlignment w:val="auto"/>
        <w:outlineLvl w:val="9"/>
        <w:rPr>
          <w:rFonts w:hint="eastAsia" w:asciiTheme="minorEastAsia" w:hAnsiTheme="minorEastAsia" w:eastAsiaTheme="minorEastAsia" w:cstheme="minorEastAsia"/>
          <w:color w:val="000000" w:themeColor="text1"/>
          <w:sz w:val="30"/>
          <w:szCs w:val="30"/>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textAlignment w:val="auto"/>
        <w:outlineLvl w:val="9"/>
        <w:rPr>
          <w:rFonts w:hint="eastAsia" w:asciiTheme="minorEastAsia" w:hAnsiTheme="minorEastAsia" w:eastAsiaTheme="minorEastAsia" w:cstheme="minorEastAsia"/>
          <w:color w:val="000000" w:themeColor="text1"/>
          <w:sz w:val="30"/>
          <w:szCs w:val="30"/>
          <w14:textFill>
            <w14:solidFill>
              <w14:schemeClr w14:val="tx1"/>
            </w14:solidFill>
          </w14:textFill>
        </w:rPr>
      </w:pPr>
    </w:p>
    <w:p>
      <w:pPr>
        <w:pStyle w:val="4"/>
        <w:numPr>
          <w:ilvl w:val="0"/>
          <w:numId w:val="1"/>
        </w:numPr>
        <w:bidi w:val="0"/>
        <w:rPr>
          <w:rFonts w:hint="eastAsia"/>
        </w:rPr>
      </w:pPr>
      <w:r>
        <w:rPr>
          <w:rFonts w:hint="default"/>
        </w:rPr>
        <w:t xml:space="preserve"> </w:t>
      </w:r>
      <w:r>
        <w:rPr>
          <w:rFonts w:hint="eastAsia"/>
        </w:rPr>
        <w:t>药店平台</w:t>
      </w:r>
    </w:p>
    <w:p>
      <w:pPr>
        <w:widowControl w:val="0"/>
        <w:numPr>
          <w:ilvl w:val="0"/>
          <w:numId w:val="0"/>
        </w:numPr>
        <w:jc w:val="both"/>
        <w:rPr>
          <w:rFonts w:hint="eastAsia"/>
        </w:rPr>
      </w:pPr>
    </w:p>
    <w:p>
      <w:pPr>
        <w:ind w:firstLine="601" w:firstLineChars="200"/>
        <w:rPr>
          <w:rFonts w:hint="eastAsia" w:asciiTheme="minorEastAsia" w:hAnsiTheme="minorEastAsia" w:eastAsiaTheme="minorEastAsia" w:cstheme="minorEastAsia"/>
          <w:b/>
          <w:bCs/>
          <w:sz w:val="30"/>
          <w:szCs w:val="30"/>
        </w:rPr>
      </w:pPr>
      <w:r>
        <w:rPr>
          <w:rFonts w:hint="eastAsia" w:asciiTheme="minorEastAsia" w:hAnsiTheme="minorEastAsia" w:eastAsiaTheme="minorEastAsia" w:cstheme="minorEastAsia"/>
          <w:b/>
          <w:bCs/>
          <w:sz w:val="30"/>
          <w:szCs w:val="30"/>
        </w:rPr>
        <w:t>① 用户端：</w:t>
      </w:r>
    </w:p>
    <w:p>
      <w:pPr>
        <w:ind w:firstLine="601" w:firstLineChars="200"/>
        <w:rPr>
          <w:rFonts w:hint="eastAsia" w:asciiTheme="minorEastAsia" w:hAnsiTheme="minorEastAsia" w:eastAsiaTheme="minorEastAsia" w:cstheme="minorEastAsia"/>
          <w:b/>
          <w:bCs/>
          <w:sz w:val="30"/>
          <w:szCs w:val="30"/>
        </w:rPr>
      </w:pPr>
    </w:p>
    <w:p>
      <w:pPr>
        <w:ind w:firstLine="601" w:firstLineChars="200"/>
        <w:rPr>
          <w:rFonts w:hint="eastAsia" w:asciiTheme="minorEastAsia" w:hAnsiTheme="minorEastAsia" w:eastAsiaTheme="minorEastAsia" w:cstheme="minorEastAsia"/>
          <w:b/>
          <w:bCs/>
          <w:sz w:val="30"/>
          <w:szCs w:val="30"/>
        </w:rPr>
      </w:pPr>
    </w:p>
    <w:p>
      <w:pPr>
        <w:ind w:firstLine="601" w:firstLineChars="200"/>
        <w:rPr>
          <w:rFonts w:hint="eastAsia" w:asciiTheme="minorEastAsia" w:hAnsiTheme="minorEastAsia" w:eastAsiaTheme="minorEastAsia" w:cstheme="minorEastAsia"/>
          <w:b/>
          <w:bCs/>
          <w:sz w:val="30"/>
          <w:szCs w:val="30"/>
        </w:rPr>
      </w:pPr>
    </w:p>
    <w:p>
      <w:pPr>
        <w:ind w:firstLine="600" w:firstLineChars="200"/>
        <w:rPr>
          <w:rFonts w:hint="eastAsia" w:ascii="宋体" w:hAnsi="宋体" w:eastAsia="宋体" w:cs="宋体"/>
          <w:b w:val="0"/>
          <w:bCs w:val="0"/>
        </w:rPr>
      </w:pPr>
      <w:r>
        <w:rPr>
          <w:rFonts w:hint="eastAsia" w:asciiTheme="minorEastAsia" w:hAnsiTheme="minorEastAsia" w:eastAsiaTheme="minorEastAsia" w:cstheme="minorEastAsia"/>
          <w:b w:val="0"/>
          <w:bCs w:val="0"/>
          <w:sz w:val="30"/>
          <w:szCs w:val="30"/>
        </w:rPr>
        <w:t xml:space="preserve">  统一入口：</w:t>
      </w:r>
    </w:p>
    <w:p>
      <w:pPr>
        <w:ind w:firstLine="420" w:firstLineChars="200"/>
        <w:rPr>
          <w:rFonts w:ascii="宋体" w:hAnsi="宋体" w:eastAsia="宋体" w:cs="宋体"/>
        </w:rPr>
      </w:pPr>
      <w:r>
        <w:rPr>
          <w:rFonts w:ascii="宋体" w:hAnsi="宋体" w:cs="宋体"/>
        </w:rPr>
        <w:t xml:space="preserve">                </w:t>
      </w:r>
      <w:r>
        <w:rPr>
          <w:rFonts w:ascii="宋体" w:hAnsi="宋体" w:eastAsia="宋体" w:cs="宋体"/>
        </w:rPr>
        <w:drawing>
          <wp:inline distT="0" distB="0" distL="114300" distR="114300">
            <wp:extent cx="2120265" cy="3755390"/>
            <wp:effectExtent l="0" t="0" r="133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5"/>
                    <a:stretch>
                      <a:fillRect/>
                    </a:stretch>
                  </pic:blipFill>
                  <pic:spPr>
                    <a:xfrm>
                      <a:off x="0" y="0"/>
                      <a:ext cx="2120265" cy="3755390"/>
                    </a:xfrm>
                    <a:prstGeom prst="rect">
                      <a:avLst/>
                    </a:prstGeom>
                    <a:noFill/>
                    <a:ln w="9525">
                      <a:noFill/>
                    </a:ln>
                  </pic:spPr>
                </pic:pic>
              </a:graphicData>
            </a:graphic>
          </wp:inline>
        </w:drawing>
      </w:r>
      <w:r>
        <w:rPr>
          <w:rFonts w:ascii="宋体" w:hAnsi="宋体" w:eastAsia="宋体" w:cs="宋体"/>
        </w:rPr>
        <w:t xml:space="preserve">      </w:t>
      </w:r>
    </w:p>
    <w:p>
      <w:pPr>
        <w:rPr>
          <w:rFonts w:ascii="宋体" w:hAnsi="宋体" w:eastAsia="宋体" w:cs="宋体"/>
        </w:rPr>
      </w:pPr>
      <w:r>
        <w:rPr>
          <w:rFonts w:hint="eastAsia" w:asciiTheme="minorEastAsia" w:hAnsiTheme="minorEastAsia" w:eastAsiaTheme="minorEastAsia" w:cstheme="minorEastAsia"/>
          <w:sz w:val="30"/>
          <w:szCs w:val="30"/>
        </w:rPr>
        <w:t>在线开具处方：</w:t>
      </w:r>
    </w:p>
    <w:p>
      <w:pPr>
        <w:ind w:firstLine="2100" w:firstLineChars="1000"/>
        <w:rPr>
          <w:rFonts w:ascii="宋体" w:hAnsi="宋体" w:eastAsia="宋体" w:cs="宋体"/>
        </w:rPr>
      </w:pPr>
      <w:r>
        <w:rPr>
          <w:rFonts w:ascii="宋体" w:hAnsi="宋体" w:eastAsia="宋体" w:cs="宋体"/>
        </w:rPr>
        <w:drawing>
          <wp:inline distT="0" distB="0" distL="114300" distR="114300">
            <wp:extent cx="2045335" cy="3609975"/>
            <wp:effectExtent l="0" t="0" r="12065" b="222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6"/>
                    <a:stretch>
                      <a:fillRect/>
                    </a:stretch>
                  </pic:blipFill>
                  <pic:spPr>
                    <a:xfrm>
                      <a:off x="0" y="0"/>
                      <a:ext cx="2045335" cy="3609975"/>
                    </a:xfrm>
                    <a:prstGeom prst="rect">
                      <a:avLst/>
                    </a:prstGeom>
                    <a:noFill/>
                    <a:ln w="9525">
                      <a:noFill/>
                    </a:ln>
                  </pic:spPr>
                </pic:pic>
              </a:graphicData>
            </a:graphic>
          </wp:inline>
        </w:drawing>
      </w:r>
      <w:r>
        <w:rPr>
          <w:rFonts w:ascii="宋体" w:hAnsi="宋体" w:eastAsia="宋体" w:cs="宋体"/>
        </w:rPr>
        <w:t xml:space="preserve">     </w:t>
      </w:r>
    </w:p>
    <w:p>
      <w:pPr>
        <w:ind w:firstLine="600" w:firstLineChars="200"/>
        <w:rPr>
          <w:rFonts w:hint="eastAsia" w:asciiTheme="minorEastAsia" w:hAnsiTheme="minorEastAsia" w:eastAsiaTheme="minorEastAsia" w:cstheme="minorEastAsia"/>
          <w:sz w:val="30"/>
          <w:szCs w:val="30"/>
        </w:rPr>
      </w:pPr>
    </w:p>
    <w:p>
      <w:pPr>
        <w:ind w:firstLine="600" w:firstLineChars="200"/>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在线读方：</w:t>
      </w:r>
    </w:p>
    <w:p>
      <w:pPr>
        <w:ind w:firstLine="600" w:firstLineChars="200"/>
        <w:rPr>
          <w:rFonts w:hint="eastAsia" w:asciiTheme="minorEastAsia" w:hAnsiTheme="minorEastAsia" w:eastAsiaTheme="minorEastAsia" w:cstheme="minorEastAsia"/>
          <w:sz w:val="30"/>
          <w:szCs w:val="30"/>
        </w:rPr>
      </w:pPr>
    </w:p>
    <w:p>
      <w:pPr>
        <w:ind w:firstLine="420" w:firstLineChars="200"/>
        <w:rPr>
          <w:rFonts w:ascii="宋体" w:hAnsi="宋体" w:eastAsia="宋体" w:cs="宋体"/>
        </w:rPr>
      </w:pPr>
      <w:r>
        <w:rPr>
          <w:rFonts w:ascii="宋体" w:hAnsi="宋体" w:cs="宋体"/>
        </w:rPr>
        <w:t xml:space="preserve">                </w:t>
      </w:r>
      <w:r>
        <w:rPr>
          <w:rFonts w:ascii="宋体" w:hAnsi="宋体" w:eastAsia="宋体" w:cs="宋体"/>
        </w:rPr>
        <w:drawing>
          <wp:inline distT="0" distB="0" distL="114300" distR="114300">
            <wp:extent cx="2506345" cy="3757930"/>
            <wp:effectExtent l="0" t="0" r="8255"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2506345" cy="3757930"/>
                    </a:xfrm>
                    <a:prstGeom prst="rect">
                      <a:avLst/>
                    </a:prstGeom>
                    <a:noFill/>
                    <a:ln w="9525">
                      <a:noFill/>
                    </a:ln>
                  </pic:spPr>
                </pic:pic>
              </a:graphicData>
            </a:graphic>
          </wp:inline>
        </w:drawing>
      </w:r>
      <w:r>
        <w:rPr>
          <w:rFonts w:ascii="宋体" w:hAnsi="宋体" w:eastAsia="宋体" w:cs="宋体"/>
        </w:rPr>
        <w:t xml:space="preserve">    </w:t>
      </w:r>
    </w:p>
    <w:p>
      <w:pPr>
        <w:rPr>
          <w:rFonts w:hint="eastAsia" w:asciiTheme="minorEastAsia" w:hAnsiTheme="minorEastAsia" w:eastAsiaTheme="minorEastAsia" w:cstheme="minorEastAsia"/>
          <w:b/>
          <w:bCs/>
          <w:sz w:val="30"/>
          <w:szCs w:val="30"/>
        </w:rPr>
      </w:pPr>
      <w:r>
        <w:rPr>
          <w:rFonts w:hint="eastAsia" w:asciiTheme="minorEastAsia" w:hAnsiTheme="minorEastAsia" w:eastAsiaTheme="minorEastAsia" w:cstheme="minorEastAsia"/>
          <w:b/>
          <w:bCs/>
          <w:sz w:val="30"/>
          <w:szCs w:val="30"/>
        </w:rPr>
        <w:t>②医生端：</w:t>
      </w:r>
    </w:p>
    <w:p>
      <w:pPr>
        <w:ind w:firstLine="600" w:firstLineChars="200"/>
        <w:rPr>
          <w:rFonts w:hint="eastAsia" w:asciiTheme="minorEastAsia" w:hAnsiTheme="minorEastAsia" w:eastAsiaTheme="minorEastAsia" w:cstheme="minorEastAsia"/>
          <w:b w:val="0"/>
          <w:bCs w:val="0"/>
          <w:sz w:val="30"/>
          <w:szCs w:val="30"/>
        </w:rPr>
      </w:pPr>
      <w:r>
        <w:rPr>
          <w:rFonts w:hint="eastAsia" w:asciiTheme="minorEastAsia" w:hAnsiTheme="minorEastAsia" w:eastAsiaTheme="minorEastAsia" w:cstheme="minorEastAsia"/>
          <w:b w:val="0"/>
          <w:bCs w:val="0"/>
          <w:sz w:val="30"/>
          <w:szCs w:val="30"/>
        </w:rPr>
        <w:t>医患在线交流：</w:t>
      </w:r>
    </w:p>
    <w:p>
      <w:pPr>
        <w:ind w:firstLine="2100" w:firstLineChars="1000"/>
        <w:rPr>
          <w:rFonts w:ascii="宋体" w:hAnsi="宋体" w:eastAsia="宋体" w:cs="宋体"/>
        </w:rPr>
      </w:pPr>
      <w:r>
        <w:rPr>
          <w:rFonts w:ascii="宋体" w:hAnsi="宋体" w:eastAsia="宋体" w:cs="宋体"/>
        </w:rPr>
        <w:t xml:space="preserve">         </w:t>
      </w:r>
      <w:r>
        <w:rPr>
          <w:rFonts w:ascii="宋体" w:hAnsi="宋体" w:eastAsia="宋体" w:cs="宋体"/>
        </w:rPr>
        <w:drawing>
          <wp:inline distT="0" distB="0" distL="114300" distR="114300">
            <wp:extent cx="2463165" cy="3314065"/>
            <wp:effectExtent l="0" t="0" r="635" b="133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8"/>
                    <a:stretch>
                      <a:fillRect/>
                    </a:stretch>
                  </pic:blipFill>
                  <pic:spPr>
                    <a:xfrm>
                      <a:off x="0" y="0"/>
                      <a:ext cx="2463165" cy="3314065"/>
                    </a:xfrm>
                    <a:prstGeom prst="rect">
                      <a:avLst/>
                    </a:prstGeom>
                    <a:noFill/>
                    <a:ln w="9525">
                      <a:noFill/>
                    </a:ln>
                  </pic:spPr>
                </pic:pic>
              </a:graphicData>
            </a:graphic>
          </wp:inline>
        </w:drawing>
      </w:r>
      <w:r>
        <w:rPr>
          <w:rFonts w:ascii="宋体" w:hAnsi="宋体" w:eastAsia="宋体" w:cs="宋体"/>
        </w:rPr>
        <w:t xml:space="preserve">     </w:t>
      </w:r>
    </w:p>
    <w:p>
      <w:pPr>
        <w:ind w:firstLine="750" w:firstLineChars="250"/>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查看历史病理：</w:t>
      </w:r>
    </w:p>
    <w:p>
      <w:pPr>
        <w:ind w:firstLine="600" w:firstLineChars="200"/>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 xml:space="preserve">                </w:t>
      </w:r>
      <w:r>
        <w:rPr>
          <w:rFonts w:hint="eastAsia" w:asciiTheme="minorEastAsia" w:hAnsiTheme="minorEastAsia" w:eastAsiaTheme="minorEastAsia" w:cstheme="minorEastAsia"/>
          <w:sz w:val="30"/>
          <w:szCs w:val="30"/>
        </w:rPr>
        <w:drawing>
          <wp:inline distT="0" distB="0" distL="114300" distR="114300">
            <wp:extent cx="2602865" cy="4102735"/>
            <wp:effectExtent l="0" t="0" r="13335" b="1206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9"/>
                    <a:stretch>
                      <a:fillRect/>
                    </a:stretch>
                  </pic:blipFill>
                  <pic:spPr>
                    <a:xfrm>
                      <a:off x="0" y="0"/>
                      <a:ext cx="2602865" cy="4102735"/>
                    </a:xfrm>
                    <a:prstGeom prst="rect">
                      <a:avLst/>
                    </a:prstGeom>
                    <a:noFill/>
                    <a:ln w="9525">
                      <a:noFill/>
                    </a:ln>
                  </pic:spPr>
                </pic:pic>
              </a:graphicData>
            </a:graphic>
          </wp:inline>
        </w:drawing>
      </w:r>
      <w:r>
        <w:rPr>
          <w:rFonts w:hint="eastAsia" w:asciiTheme="minorEastAsia" w:hAnsiTheme="minorEastAsia" w:eastAsiaTheme="minorEastAsia" w:cstheme="minorEastAsia"/>
          <w:sz w:val="30"/>
          <w:szCs w:val="30"/>
        </w:rPr>
        <w:t xml:space="preserve">   </w:t>
      </w:r>
    </w:p>
    <w:p>
      <w:pPr>
        <w:ind w:firstLine="600" w:firstLineChars="200"/>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在线开具处方：</w:t>
      </w:r>
    </w:p>
    <w:p>
      <w:pPr>
        <w:rPr>
          <w:rFonts w:hint="eastAsia" w:asciiTheme="minorEastAsia" w:hAnsiTheme="minorEastAsia" w:eastAsiaTheme="minorEastAsia" w:cstheme="minorEastAsia"/>
          <w:b/>
          <w:bCs/>
          <w:sz w:val="30"/>
          <w:szCs w:val="30"/>
        </w:rPr>
      </w:pPr>
      <w:r>
        <w:rPr>
          <w:rFonts w:hint="eastAsia" w:asciiTheme="minorEastAsia" w:hAnsiTheme="minorEastAsia" w:eastAsiaTheme="minorEastAsia" w:cstheme="minorEastAsia"/>
          <w:sz w:val="30"/>
          <w:szCs w:val="30"/>
        </w:rPr>
        <w:t xml:space="preserve">  </w:t>
      </w:r>
      <w:r>
        <w:rPr>
          <w:rFonts w:hint="default" w:asciiTheme="minorEastAsia" w:hAnsiTheme="minorEastAsia" w:eastAsiaTheme="minorEastAsia" w:cstheme="minorEastAsia"/>
          <w:sz w:val="30"/>
          <w:szCs w:val="30"/>
        </w:rPr>
        <w:t xml:space="preserve">                 </w:t>
      </w:r>
      <w:r>
        <w:rPr>
          <w:rFonts w:hint="eastAsia" w:asciiTheme="minorEastAsia" w:hAnsiTheme="minorEastAsia" w:eastAsiaTheme="minorEastAsia" w:cstheme="minorEastAsia"/>
          <w:sz w:val="30"/>
          <w:szCs w:val="30"/>
        </w:rPr>
        <w:drawing>
          <wp:inline distT="0" distB="0" distL="114300" distR="114300">
            <wp:extent cx="2982595" cy="3728720"/>
            <wp:effectExtent l="0" t="0" r="14605"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20"/>
                    <a:stretch>
                      <a:fillRect/>
                    </a:stretch>
                  </pic:blipFill>
                  <pic:spPr>
                    <a:xfrm>
                      <a:off x="0" y="0"/>
                      <a:ext cx="2982595" cy="3728720"/>
                    </a:xfrm>
                    <a:prstGeom prst="rect">
                      <a:avLst/>
                    </a:prstGeom>
                    <a:noFill/>
                    <a:ln w="9525">
                      <a:noFill/>
                    </a:ln>
                  </pic:spPr>
                </pic:pic>
              </a:graphicData>
            </a:graphic>
          </wp:inline>
        </w:drawing>
      </w:r>
      <w:r>
        <w:rPr>
          <w:rFonts w:hint="eastAsia" w:asciiTheme="minorEastAsia" w:hAnsiTheme="minorEastAsia" w:eastAsiaTheme="minorEastAsia" w:cstheme="minorEastAsia"/>
          <w:sz w:val="30"/>
          <w:szCs w:val="30"/>
        </w:rPr>
        <w:t xml:space="preserve">   </w:t>
      </w:r>
      <w:r>
        <w:rPr>
          <w:rFonts w:hint="eastAsia" w:asciiTheme="minorEastAsia" w:hAnsiTheme="minorEastAsia" w:eastAsiaTheme="minorEastAsia" w:cstheme="minorEastAsia"/>
          <w:b/>
          <w:bCs/>
          <w:sz w:val="30"/>
          <w:szCs w:val="30"/>
        </w:rPr>
        <w:t>药店端：</w:t>
      </w:r>
    </w:p>
    <w:p>
      <w:pPr>
        <w:ind w:firstLine="600" w:firstLineChars="200"/>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输入取药凭证码</w:t>
      </w:r>
    </w:p>
    <w:p>
      <w:pPr>
        <w:ind w:firstLine="600" w:firstLineChars="200"/>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drawing>
          <wp:inline distT="0" distB="0" distL="114300" distR="114300">
            <wp:extent cx="5574030" cy="3477260"/>
            <wp:effectExtent l="0" t="0" r="13970" b="254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1"/>
                    <a:stretch>
                      <a:fillRect/>
                    </a:stretch>
                  </pic:blipFill>
                  <pic:spPr>
                    <a:xfrm>
                      <a:off x="0" y="0"/>
                      <a:ext cx="5574030" cy="3477260"/>
                    </a:xfrm>
                    <a:prstGeom prst="rect">
                      <a:avLst/>
                    </a:prstGeom>
                    <a:noFill/>
                    <a:ln w="9525">
                      <a:noFill/>
                    </a:ln>
                  </pic:spPr>
                </pic:pic>
              </a:graphicData>
            </a:graphic>
          </wp:inline>
        </w:drawing>
      </w:r>
    </w:p>
    <w:p>
      <w:pPr>
        <w:ind w:firstLine="600" w:firstLineChars="200"/>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验证医保卡</w:t>
      </w:r>
    </w:p>
    <w:p>
      <w:pPr>
        <w:ind w:firstLine="420" w:firstLineChars="200"/>
        <w:rPr>
          <w:rFonts w:hint="eastAsia" w:ascii="宋体" w:hAnsi="宋体" w:eastAsia="宋体" w:cs="宋体"/>
        </w:rPr>
      </w:pPr>
      <w:r>
        <w:rPr>
          <w:rFonts w:hint="eastAsia" w:ascii="宋体" w:hAnsi="宋体" w:eastAsia="宋体" w:cs="宋体"/>
        </w:rPr>
        <w:drawing>
          <wp:inline distT="0" distB="0" distL="114300" distR="114300">
            <wp:extent cx="5575935" cy="3460115"/>
            <wp:effectExtent l="0" t="0" r="12065" b="1968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2"/>
                    <a:stretch>
                      <a:fillRect/>
                    </a:stretch>
                  </pic:blipFill>
                  <pic:spPr>
                    <a:xfrm>
                      <a:off x="0" y="0"/>
                      <a:ext cx="5575935" cy="3460115"/>
                    </a:xfrm>
                    <a:prstGeom prst="rect">
                      <a:avLst/>
                    </a:prstGeom>
                    <a:noFill/>
                    <a:ln w="9525">
                      <a:noFill/>
                    </a:ln>
                  </pic:spPr>
                </pic:pic>
              </a:graphicData>
            </a:graphic>
          </wp:inline>
        </w:drawing>
      </w:r>
    </w:p>
    <w:p>
      <w:pPr>
        <w:pStyle w:val="4"/>
        <w:bidi w:val="0"/>
        <w:rPr>
          <w:rFonts w:hint="eastAsia"/>
        </w:rPr>
      </w:pPr>
      <w:bookmarkStart w:id="66" w:name="_Toc1272093869_WPSOffice_Level2"/>
      <w:bookmarkStart w:id="67" w:name="_Toc1956466859_WPSOffice_Level2"/>
      <w:r>
        <w:rPr>
          <w:rFonts w:hint="eastAsia"/>
        </w:rPr>
        <w:t>（三）项目应用前景</w:t>
      </w:r>
      <w:bookmarkEnd w:id="58"/>
      <w:bookmarkEnd w:id="66"/>
      <w:bookmarkEnd w:id="67"/>
    </w:p>
    <w:p>
      <w:pPr>
        <w:spacing w:after="312" w:afterLines="100"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通过项目的研究，可以扩宽医院的患者范围，让就医看病打破地域性的局限，向“信息化”、“网络化”、“共享化”的现代医疗转变，促进实体医院走向“高端”发展路线。</w:t>
      </w:r>
    </w:p>
    <w:p>
      <w:pPr>
        <w:pStyle w:val="4"/>
        <w:bidi w:val="0"/>
        <w:rPr>
          <w:rFonts w:hint="eastAsia"/>
        </w:rPr>
      </w:pPr>
      <w:bookmarkStart w:id="68" w:name="_Toc1881950398_WPSOffice_Level2"/>
      <w:bookmarkStart w:id="69" w:name="_Toc41903570"/>
      <w:bookmarkStart w:id="70" w:name="_Toc68896349_WPSOffice_Level2"/>
      <w:r>
        <w:rPr>
          <w:rFonts w:hint="eastAsia"/>
        </w:rPr>
        <w:t>（四）项目研究的现有条件</w:t>
      </w:r>
      <w:bookmarkEnd w:id="68"/>
      <w:bookmarkEnd w:id="69"/>
      <w:bookmarkEnd w:id="70"/>
    </w:p>
    <w:p>
      <w:pPr>
        <w:pStyle w:val="5"/>
        <w:bidi w:val="0"/>
        <w:rPr>
          <w:rFonts w:hint="eastAsia"/>
        </w:rPr>
      </w:pPr>
      <w:r>
        <w:rPr>
          <w:rFonts w:hint="eastAsia"/>
        </w:rPr>
        <w:t>1.国家扶持</w:t>
      </w:r>
    </w:p>
    <w:p>
      <w:pPr>
        <w:spacing w:line="360" w:lineRule="auto"/>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2018年4月28日，《国务院办公厅关于促进“互联网+医疗健康”发展的意见》出台后，国家卫生健康委一直对此高度重视，印发系列配套文件，推动互联网诊疗、互联网医院、远程医疗服务以及预约诊疗等互联网医疗服务，推动其快速健康发展。</w:t>
      </w:r>
    </w:p>
    <w:p>
      <w:pPr>
        <w:spacing w:line="360" w:lineRule="auto"/>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为进一步发挥互联网医疗服务在方便人民群众就医方面的积极作用，国家卫生健康委相继印发了《关于在疫情防控中做好互联网诊疗咨询服务工作的通知》、《关于在国家远程医疗与互联网医学中心开展新冠肺炎重症危重症患者国家级远程会诊工作的通知》以及《关于开展线上服务进一步加强湖北疫情防控工作的通知》等文件。</w:t>
      </w:r>
    </w:p>
    <w:p>
      <w:pPr>
        <w:spacing w:line="360" w:lineRule="auto"/>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为方便广大参保人员就医购药，减少人群聚集和交叉感染风险，今年3月2日，国家卫生健康委还联合国家医保局印发了《关于推进新冠肺炎疫情防控期间开展“互联网+”医保服务的指导意见》，将符合条件的“互联网+”医疗服务费用纳入医保支付范围，对符合规定的“互联网+”医疗服务、在线处方药费等实现在线医保结算。</w:t>
      </w:r>
    </w:p>
    <w:p>
      <w:pPr>
        <w:pStyle w:val="5"/>
        <w:bidi w:val="0"/>
        <w:rPr>
          <w:rFonts w:hint="eastAsia"/>
        </w:rPr>
      </w:pPr>
      <w:r>
        <w:rPr>
          <w:rFonts w:hint="eastAsia"/>
        </w:rPr>
        <w:t>2.企业帮助</w:t>
      </w:r>
    </w:p>
    <w:p>
      <w:pPr>
        <w:spacing w:line="360" w:lineRule="auto"/>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坚持“各学科全面发展，以复杂、疑难和急危重症为突出品牌特色的综合性三级甲等医院”的发展战略、“区域性医疗中心”的发展定位及建设“学习型、学院型、人文型、节约型”医院的发展目标，科学谋划并实施学科建设与人才培养系统工程。</w:t>
      </w:r>
    </w:p>
    <w:p>
      <w:pPr>
        <w:spacing w:line="360" w:lineRule="auto"/>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按照“医疗是医院发展的今天，科研是医院发展的明天，教学是医院发展的后天”的持续发展理念，坚持以医疗为主体，以教学、科研为“两翼”，推进医、教、研协调发展。</w:t>
      </w:r>
    </w:p>
    <w:p>
      <w:pPr>
        <w:spacing w:line="360" w:lineRule="auto"/>
        <w:ind w:firstLine="420" w:firstLineChars="20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5274310" cy="3520440"/>
            <wp:effectExtent l="0" t="0" r="8890" b="10160"/>
            <wp:docPr id="18" name="图片 18" descr="http://oss-cdyy.oss-cn-zhangjiakou.aliyuncs.com/uploadDir/image/2019-7-20/152844_200e5a2ad0bb362978c9dbb4c56580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oss-cdyy.oss-cn-zhangjiakou.aliyuncs.com/uploadDir/image/2019-7-20/152844_200e5a2ad0bb362978c9dbb4c56580a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520440"/>
                    </a:xfrm>
                    <a:prstGeom prst="rect">
                      <a:avLst/>
                    </a:prstGeom>
                    <a:noFill/>
                    <a:ln>
                      <a:noFill/>
                    </a:ln>
                  </pic:spPr>
                </pic:pic>
              </a:graphicData>
            </a:graphic>
          </wp:inline>
        </w:drawing>
      </w:r>
    </w:p>
    <w:p>
      <w:pPr>
        <w:spacing w:after="312" w:afterLines="100" w:line="360" w:lineRule="auto"/>
        <w:ind w:firstLine="3120" w:firstLineChars="130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图2-11 医院</w:t>
      </w:r>
    </w:p>
    <w:p>
      <w:pPr>
        <w:spacing w:line="360" w:lineRule="auto"/>
        <w:ind w:firstLine="480" w:firstLineChars="200"/>
        <w:rPr>
          <w:rFonts w:hint="eastAsia" w:asciiTheme="minorEastAsia" w:hAnsiTheme="minorEastAsia" w:eastAsiaTheme="minorEastAsia" w:cstheme="minorEastAsia"/>
          <w:color w:val="000000" w:themeColor="text1"/>
          <w:sz w:val="24"/>
          <w:szCs w:val="24"/>
          <w14:textFill>
            <w14:solidFill>
              <w14:schemeClr w14:val="tx1"/>
            </w14:solidFill>
          </w14:textFill>
        </w:rPr>
      </w:pPr>
    </w:p>
    <w:p>
      <w:pPr>
        <w:pStyle w:val="5"/>
        <w:bidi w:val="0"/>
        <w:rPr>
          <w:rFonts w:hint="eastAsia"/>
        </w:rPr>
      </w:pPr>
      <w:r>
        <w:rPr>
          <w:rFonts w:hint="eastAsia"/>
        </w:rPr>
        <w:t>3.学校支持</w:t>
      </w:r>
    </w:p>
    <w:p>
      <w:pPr>
        <w:spacing w:line="360" w:lineRule="auto"/>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佳木斯大学商学院是黑龙江省3所具有电子商务本科专业的院校之一，有良好的师资队伍和优良的教学条件，有电子商务实验室2个，校外实习基地10余个，可以提供对项目的技术支持。学院为项目提供了专门的实训室，可以保障项目的顺利进行。</w:t>
      </w:r>
    </w:p>
    <w:p>
      <w:pPr>
        <w:pStyle w:val="2"/>
        <w:bidi w:val="0"/>
        <w:rPr>
          <w:rFonts w:hint="eastAsia"/>
        </w:rPr>
      </w:pPr>
      <w:bookmarkStart w:id="71" w:name="_Toc41903571"/>
    </w:p>
    <w:p>
      <w:pPr>
        <w:pStyle w:val="2"/>
        <w:bidi w:val="0"/>
        <w:rPr>
          <w:rFonts w:hint="eastAsia"/>
        </w:rPr>
      </w:pPr>
    </w:p>
    <w:p>
      <w:pPr>
        <w:pStyle w:val="2"/>
        <w:bidi w:val="0"/>
        <w:rPr>
          <w:rFonts w:hint="eastAsia"/>
        </w:rPr>
      </w:pPr>
      <w:bookmarkStart w:id="72" w:name="_Toc2136591749_WPSOffice_Level1"/>
      <w:bookmarkStart w:id="73" w:name="_Toc244056794_WPSOffice_Level1"/>
      <w:r>
        <w:rPr>
          <w:rFonts w:hint="eastAsia"/>
        </w:rPr>
        <w:t>三、</w:t>
      </w:r>
      <w:r>
        <w:rPr>
          <w:rFonts w:hint="default"/>
        </w:rPr>
        <w:t>市场</w:t>
      </w:r>
      <w:r>
        <w:rPr>
          <w:rFonts w:hint="eastAsia"/>
        </w:rPr>
        <w:t>分析</w:t>
      </w:r>
      <w:bookmarkEnd w:id="71"/>
      <w:bookmarkEnd w:id="72"/>
      <w:bookmarkEnd w:id="73"/>
    </w:p>
    <w:p>
      <w:pPr>
        <w:pStyle w:val="4"/>
        <w:bidi w:val="0"/>
        <w:rPr>
          <w:rFonts w:hint="eastAsia"/>
        </w:rPr>
      </w:pPr>
      <w:bookmarkStart w:id="74" w:name="_Toc1801186170_WPSOffice_Level2"/>
      <w:bookmarkStart w:id="75" w:name="_Toc41903572"/>
      <w:bookmarkStart w:id="76" w:name="_Toc447251910_WPSOffice_Level2"/>
      <w:r>
        <w:rPr>
          <w:rFonts w:hint="eastAsia"/>
        </w:rPr>
        <w:t>（一）政策环境分析</w:t>
      </w:r>
      <w:bookmarkEnd w:id="74"/>
      <w:bookmarkEnd w:id="75"/>
      <w:bookmarkEnd w:id="76"/>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2018年4月28日，《国务院办公厅关于促进“互联网+医疗健康”发展的意见》出台后，国家卫生健康委一直对此高度重视，印发系列配套文件，推动互联网诊疗、互联网医院、远程医疗服务以及预约诊疗等互联网医疗服务，推动其快速健康发展。</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为进一步发挥互联网医疗服务在方便人民群众就医方面的积极作用，国家卫生健康委相继印发了《关于在疫情防控中做好互联网诊疗咨询服务工作的通知》、《关于在国家远程医疗与互联网医学中心开展新冠肺炎重症危重症患者国家级远程会诊工作的通知》以及《关于开展线上服务进一步加强湖北疫情防控工作的通知》等文件。</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为方便广大参保人员就医购药，减少人群聚集和交叉感染风险，今年3月2日，国家卫生健康委还联合国家医保局印发了《关于推进新冠肺炎疫情防控期间开展“互联网+”医保服务的指导意见》，将符合条件的“互联网+”医疗服务费用纳入医保支付范围，对符合规定的“互联网+”医疗服务、在线处方药费等实现在线医保结算。</w:t>
      </w: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p>
    <w:p>
      <w:pPr>
        <w:spacing w:line="360" w:lineRule="auto"/>
        <w:ind w:firstLine="600" w:firstLineChars="200"/>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p>
    <w:p>
      <w:pPr>
        <w:pStyle w:val="4"/>
        <w:bidi w:val="0"/>
        <w:rPr>
          <w:rFonts w:hint="eastAsia"/>
        </w:rPr>
      </w:pPr>
      <w:bookmarkStart w:id="77" w:name="_Toc1606471078_WPSOffice_Level2"/>
      <w:bookmarkStart w:id="78" w:name="_Toc41903573"/>
      <w:bookmarkStart w:id="79" w:name="_Toc770086870_WPSOffice_Level2"/>
      <w:r>
        <w:rPr>
          <w:rFonts w:hint="eastAsia"/>
        </w:rPr>
        <w:t>（二）平台整体分析</w:t>
      </w:r>
      <w:bookmarkEnd w:id="77"/>
      <w:bookmarkEnd w:id="78"/>
      <w:bookmarkEnd w:id="79"/>
    </w:p>
    <w:p>
      <w:pPr>
        <w:spacing w:line="440" w:lineRule="exac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按照平台设计原则，采取“总体规划、分步实施”的建设思路，多期建设。</w:t>
      </w:r>
    </w:p>
    <w:p>
      <w:pPr>
        <w:spacing w:line="440" w:lineRule="exac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本项目大体上分为4个项目：</w:t>
      </w:r>
    </w:p>
    <w:p>
      <w:pPr>
        <w:spacing w:line="440" w:lineRule="exact"/>
        <w:ind w:firstLine="300" w:firstLineChars="1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第一阶段完成线上开方、线下就近药店支付取药。</w:t>
      </w:r>
    </w:p>
    <w:p>
      <w:pPr>
        <w:spacing w:line="440" w:lineRule="exact"/>
        <w:ind w:firstLine="300" w:firstLineChars="1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第二阶段完成线上开方、自费患者线上支付、平台配送到家。</w:t>
      </w:r>
    </w:p>
    <w:p>
      <w:pPr>
        <w:spacing w:line="440" w:lineRule="exact"/>
        <w:ind w:firstLine="300" w:firstLineChars="1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第三阶段线上开方，医保患者线上支付、平台配送到家。</w:t>
      </w:r>
      <w:bookmarkStart w:id="80" w:name="_Toc1340127250_WPSOffice_Level2"/>
      <w:bookmarkStart w:id="81" w:name="_Toc527887804_WPSOffice_Level2"/>
      <w:bookmarkStart w:id="82" w:name="_Toc2015411328_WPSOffice_Level2"/>
    </w:p>
    <w:p>
      <w:pPr>
        <w:spacing w:line="440" w:lineRule="exact"/>
        <w:ind w:firstLine="300" w:firstLineChars="1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第四阶段着力于互联网医院平台及医患生态圈的构建。</w:t>
      </w:r>
      <w:bookmarkEnd w:id="80"/>
      <w:bookmarkEnd w:id="81"/>
      <w:bookmarkEnd w:id="82"/>
    </w:p>
    <w:p>
      <w:pPr>
        <w:spacing w:line="440" w:lineRule="exac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本项目整体流程，如图3.1所示。</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20" w:firstLineChars="200"/>
        <w:rPr>
          <w:rFonts w:hint="eastAsia" w:asciiTheme="minorEastAsia" w:hAnsiTheme="minorEastAsia" w:eastAsiaTheme="minorEastAsia" w:cstheme="minorEastAsia"/>
          <w:color w:val="000000" w:themeColor="text1"/>
          <w:sz w:val="24"/>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356870</wp:posOffset>
                </wp:positionH>
                <wp:positionV relativeFrom="paragraph">
                  <wp:posOffset>135890</wp:posOffset>
                </wp:positionV>
                <wp:extent cx="4535805" cy="1170305"/>
                <wp:effectExtent l="6350" t="6350" r="29845" b="17145"/>
                <wp:wrapNone/>
                <wp:docPr id="37" name="文本框 2"/>
                <wp:cNvGraphicFramePr/>
                <a:graphic xmlns:a="http://schemas.openxmlformats.org/drawingml/2006/main">
                  <a:graphicData uri="http://schemas.microsoft.com/office/word/2010/wordprocessingShape">
                    <wps:wsp>
                      <wps:cNvSpPr txBox="1"/>
                      <wps:spPr>
                        <a:xfrm>
                          <a:off x="0" y="0"/>
                          <a:ext cx="3444240" cy="43624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jc w:val="center"/>
                              <w:rPr>
                                <w:sz w:val="36"/>
                                <w:szCs w:val="36"/>
                              </w:rPr>
                            </w:pPr>
                            <w:r>
                              <w:rPr>
                                <w:rFonts w:hint="eastAsia" w:ascii="宋体" w:hAnsi="宋体"/>
                                <w:sz w:val="36"/>
                                <w:szCs w:val="36"/>
                              </w:rPr>
                              <w:t>第一阶段：完成线上开方、线下就近药店支付取药</w:t>
                            </w:r>
                          </w:p>
                        </w:txbxContent>
                      </wps:txbx>
                      <wps:bodyPr vert="horz" anchor="t" upright="1"/>
                    </wps:wsp>
                  </a:graphicData>
                </a:graphic>
              </wp:anchor>
            </w:drawing>
          </mc:Choice>
          <mc:Fallback>
            <w:pict>
              <v:shape id="文本框 2" o:spid="_x0000_s1026" o:spt="202" type="#_x0000_t202" style="position:absolute;left:0pt;margin-left:28.1pt;margin-top:10.7pt;height:92.15pt;width:357.15pt;z-index:251661312;mso-width-relative:page;mso-height-relative:page;" fillcolor="#FFFFFF" filled="t" stroked="t" coordsize="21600,21600" o:gfxdata="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nEfdDNgAAAAJ&#10;AQAADwAAAAAAAAABACAAAAA4AAAAZHJzL2Rvd25yZXYueG1sUEsBAhQAFAAAAAgAh07iQOmaOO0G&#10;AgAADgQAAA4AAAAAAAAAAQAgAAAAPQEAAGRycy9lMm9Eb2MueG1sUEsFBgAAAAAGAAYAWQEAALUF&#10;AAAAAA==&#10;">
                <v:fill on="t" focussize="0,0"/>
                <v:stroke color="#000000" joinstyle="miter"/>
                <v:imagedata o:title=""/>
                <o:lock v:ext="edit" aspectratio="f"/>
                <v:textbox>
                  <w:txbxContent>
                    <w:p>
                      <w:pPr>
                        <w:jc w:val="center"/>
                        <w:rPr>
                          <w:sz w:val="36"/>
                          <w:szCs w:val="36"/>
                        </w:rPr>
                      </w:pPr>
                      <w:r>
                        <w:rPr>
                          <w:rFonts w:hint="eastAsia" w:ascii="宋体" w:hAnsi="宋体"/>
                          <w:sz w:val="36"/>
                          <w:szCs w:val="36"/>
                        </w:rPr>
                        <w:t>第一阶段：完成线上开方、线下就近药店支付取药</w:t>
                      </w:r>
                    </w:p>
                  </w:txbxContent>
                </v:textbox>
              </v:shape>
            </w:pict>
          </mc:Fallback>
        </mc:AlternateContent>
      </w:r>
    </w:p>
    <w:p>
      <w:pPr>
        <w:rPr>
          <w:rFonts w:hint="eastAsia" w:asciiTheme="minorEastAsia" w:hAnsiTheme="minorEastAsia" w:eastAsiaTheme="minorEastAsia" w:cstheme="minorEastAsia"/>
          <w:color w:val="000000" w:themeColor="text1"/>
          <w14:textFill>
            <w14:solidFill>
              <w14:schemeClr w14:val="tx1"/>
            </w14:solidFill>
          </w14:textFill>
        </w:rPr>
      </w:pPr>
    </w:p>
    <w:p>
      <w:pPr>
        <w:rPr>
          <w:rFonts w:hint="eastAsia" w:asciiTheme="minorEastAsia" w:hAnsiTheme="minorEastAsia" w:eastAsiaTheme="minorEastAsia" w:cstheme="minorEastAsia"/>
          <w:color w:val="000000" w:themeColor="text1"/>
          <w14:textFill>
            <w14:solidFill>
              <w14:schemeClr w14:val="tx1"/>
            </w14:solidFill>
          </w14:textFill>
        </w:rPr>
      </w:pPr>
    </w:p>
    <w:p>
      <w:pPr>
        <w:rPr>
          <w:rFonts w:hint="eastAsia" w:asciiTheme="minorEastAsia" w:hAnsiTheme="minorEastAsia" w:eastAsiaTheme="minorEastAsia" w:cstheme="minorEastAsia"/>
          <w:color w:val="000000" w:themeColor="text1"/>
          <w14:textFill>
            <w14:solidFill>
              <w14:schemeClr w14:val="tx1"/>
            </w14:solidFill>
          </w14:textFill>
        </w:rPr>
      </w:pPr>
    </w:p>
    <w:p>
      <w:pPr>
        <w:rPr>
          <w:rFonts w:hint="eastAsia" w:asciiTheme="minorEastAsia" w:hAnsiTheme="minorEastAsia" w:eastAsiaTheme="minorEastAsia" w:cstheme="minorEastAsia"/>
          <w:color w:val="000000" w:themeColor="text1"/>
          <w14:textFill>
            <w14:solidFill>
              <w14:schemeClr w14:val="tx1"/>
            </w14:solidFill>
          </w14:textFill>
        </w:rPr>
      </w:pPr>
    </w:p>
    <w:p>
      <w:pPr>
        <w:rPr>
          <w:rFonts w:hint="eastAsia" w:asciiTheme="minorEastAsia" w:hAnsiTheme="minorEastAsia" w:eastAsiaTheme="minorEastAsia" w:cstheme="minorEastAsia"/>
          <w:color w:val="000000" w:themeColor="text1"/>
          <w14:textFill>
            <w14:solidFill>
              <w14:schemeClr w14:val="tx1"/>
            </w14:solidFill>
          </w14:textFill>
        </w:rPr>
      </w:pPr>
    </w:p>
    <w:p>
      <w:pPr>
        <w:ind w:firstLine="2520" w:firstLineChars="1200"/>
        <w:rPr>
          <w:rFonts w:hint="eastAsia"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mc:AlternateContent>
          <mc:Choice Requires="wps">
            <w:drawing>
              <wp:anchor distT="0" distB="0" distL="114300" distR="114300" simplePos="0" relativeHeight="251664384" behindDoc="0" locked="0" layoutInCell="1" allowOverlap="1">
                <wp:simplePos x="0" y="0"/>
                <wp:positionH relativeFrom="column">
                  <wp:posOffset>2629535</wp:posOffset>
                </wp:positionH>
                <wp:positionV relativeFrom="paragraph">
                  <wp:posOffset>95885</wp:posOffset>
                </wp:positionV>
                <wp:extent cx="0" cy="736600"/>
                <wp:effectExtent l="50800" t="0" r="50800" b="0"/>
                <wp:wrapNone/>
                <wp:docPr id="39" name="直接连接符 4"/>
                <wp:cNvGraphicFramePr/>
                <a:graphic xmlns:a="http://schemas.openxmlformats.org/drawingml/2006/main">
                  <a:graphicData uri="http://schemas.microsoft.com/office/word/2010/wordprocessingShape">
                    <wps:wsp>
                      <wps:cNvCnPr/>
                      <wps:spPr>
                        <a:xfrm flipH="1">
                          <a:off x="0" y="0"/>
                          <a:ext cx="0" cy="736600"/>
                        </a:xfrm>
                        <a:prstGeom prst="line">
                          <a:avLst/>
                        </a:prstGeom>
                        <a:ln w="9525" cap="flat" cmpd="sng">
                          <a:solidFill>
                            <a:srgbClr val="000000"/>
                          </a:solidFill>
                          <a:prstDash val="solid"/>
                          <a:headEnd type="none" w="med" len="med"/>
                          <a:tailEnd type="arrow" w="med" len="med"/>
                        </a:ln>
                        <a:effectLst/>
                      </wps:spPr>
                      <wps:bodyPr upright="1"/>
                    </wps:wsp>
                  </a:graphicData>
                </a:graphic>
              </wp:anchor>
            </w:drawing>
          </mc:Choice>
          <mc:Fallback>
            <w:pict>
              <v:line id="直接连接符 4" o:spid="_x0000_s1026" o:spt="20" style="position:absolute;left:0pt;flip:x;margin-left:207.05pt;margin-top:7.55pt;height:58pt;width:0pt;z-index:251664384;mso-width-relative:page;mso-height-relative:page;" filled="f" stroked="t" coordsize="21600,21600" o:gfxdata="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bz2b09YAAAAKAQAADwAAAAAAAAABACAAAAA4AAAAZHJzL2Rv&#10;d25yZXYueG1sUEsBAhQAFAAAAAgAh07iQEN5H6LtAQAArwMAAA4AAAAAAAAAAQAgAAAAOwEAAGRy&#10;cy9lMm9Eb2MueG1sUEsFBgAAAAAGAAYAWQEAAJoFAAAAAA==&#10;">
                <v:fill on="f" focussize="0,0"/>
                <v:stroke color="#000000" joinstyle="round" endarrow="open"/>
                <v:imagedata o:title=""/>
                <o:lock v:ext="edit" aspectratio="f"/>
              </v:line>
            </w:pict>
          </mc:Fallback>
        </mc:AlternateContent>
      </w:r>
    </w:p>
    <w:p>
      <w:pPr>
        <w:ind w:firstLine="2520" w:firstLineChars="1200"/>
        <w:rPr>
          <w:rFonts w:hint="eastAsia" w:asciiTheme="minorEastAsia" w:hAnsiTheme="minorEastAsia" w:eastAsiaTheme="minorEastAsia" w:cstheme="minorEastAsia"/>
          <w:color w:val="000000" w:themeColor="text1"/>
          <w14:textFill>
            <w14:solidFill>
              <w14:schemeClr w14:val="tx1"/>
            </w14:solidFill>
          </w14:textFill>
        </w:rPr>
      </w:pPr>
    </w:p>
    <w:p>
      <w:pPr>
        <w:ind w:firstLine="2520" w:firstLineChars="1200"/>
        <w:rPr>
          <w:rFonts w:hint="eastAsia" w:asciiTheme="minorEastAsia" w:hAnsiTheme="minorEastAsia" w:eastAsiaTheme="minorEastAsia" w:cstheme="minorEastAsia"/>
          <w:color w:val="000000" w:themeColor="text1"/>
          <w14:textFill>
            <w14:solidFill>
              <w14:schemeClr w14:val="tx1"/>
            </w14:solidFill>
          </w14:textFill>
        </w:rPr>
      </w:pPr>
    </w:p>
    <w:p>
      <w:pPr>
        <w:ind w:firstLine="420" w:firstLineChars="200"/>
        <w:rPr>
          <w:rFonts w:hint="eastAsia" w:asciiTheme="minorEastAsia" w:hAnsiTheme="minorEastAsia" w:eastAsiaTheme="minorEastAsia" w:cstheme="minorEastAsia"/>
          <w:color w:val="000000" w:themeColor="text1"/>
          <w14:textFill>
            <w14:solidFill>
              <w14:schemeClr w14:val="tx1"/>
            </w14:solidFill>
          </w14:textFill>
        </w:rPr>
      </w:pPr>
    </w:p>
    <w:p>
      <w:pPr>
        <w:ind w:firstLine="420" w:firstLineChars="200"/>
        <w:rPr>
          <w:rFonts w:hint="eastAsia"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column">
                  <wp:posOffset>371475</wp:posOffset>
                </wp:positionH>
                <wp:positionV relativeFrom="paragraph">
                  <wp:posOffset>92075</wp:posOffset>
                </wp:positionV>
                <wp:extent cx="4580255" cy="828675"/>
                <wp:effectExtent l="6350" t="6350" r="10795" b="28575"/>
                <wp:wrapNone/>
                <wp:docPr id="38" name="文本框 7"/>
                <wp:cNvGraphicFramePr/>
                <a:graphic xmlns:a="http://schemas.openxmlformats.org/drawingml/2006/main">
                  <a:graphicData uri="http://schemas.microsoft.com/office/word/2010/wordprocessingShape">
                    <wps:wsp>
                      <wps:cNvSpPr txBox="1"/>
                      <wps:spPr>
                        <a:xfrm>
                          <a:off x="0" y="0"/>
                          <a:ext cx="3444240" cy="49530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ind w:left="1050" w:hanging="1800" w:hangingChars="500"/>
                              <w:rPr>
                                <w:sz w:val="36"/>
                                <w:szCs w:val="36"/>
                              </w:rPr>
                            </w:pPr>
                            <w:r>
                              <w:rPr>
                                <w:rFonts w:hint="eastAsia" w:ascii="宋体" w:hAnsi="宋体"/>
                                <w:sz w:val="36"/>
                                <w:szCs w:val="36"/>
                              </w:rPr>
                              <w:t>第二阶段：完成线上开方、自费患者线上支付、平台配送到家</w:t>
                            </w:r>
                          </w:p>
                        </w:txbxContent>
                      </wps:txbx>
                      <wps:bodyPr vert="horz" anchor="t" upright="1"/>
                    </wps:wsp>
                  </a:graphicData>
                </a:graphic>
              </wp:anchor>
            </w:drawing>
          </mc:Choice>
          <mc:Fallback>
            <w:pict>
              <v:shape id="文本框 7" o:spid="_x0000_s1026" o:spt="202" type="#_x0000_t202" style="position:absolute;left:0pt;margin-left:29.25pt;margin-top:7.25pt;height:65.25pt;width:360.65pt;z-index:251662336;mso-width-relative:page;mso-height-relative:page;" fillcolor="#FFFFFF" filled="t" stroked="t" coordsize="21600,21600" o:gfxdata="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MclNYNYAAAAJ&#10;AQAADwAAAAAAAAABACAAAAA4AAAAZHJzL2Rvd25yZXYueG1sUEsBAhQAFAAAAAgAh07iQF7021YI&#10;AgAADgQAAA4AAAAAAAAAAQAgAAAAOwEAAGRycy9lMm9Eb2MueG1sUEsFBgAAAAAGAAYAWQEAALUF&#10;AAAAAA==&#10;">
                <v:fill on="t" focussize="0,0"/>
                <v:stroke color="#000000" joinstyle="miter"/>
                <v:imagedata o:title=""/>
                <o:lock v:ext="edit" aspectratio="f"/>
                <v:textbox>
                  <w:txbxContent>
                    <w:p>
                      <w:pPr>
                        <w:ind w:left="1050" w:hanging="1800" w:hangingChars="500"/>
                        <w:rPr>
                          <w:sz w:val="36"/>
                          <w:szCs w:val="36"/>
                        </w:rPr>
                      </w:pPr>
                      <w:r>
                        <w:rPr>
                          <w:rFonts w:hint="eastAsia" w:ascii="宋体" w:hAnsi="宋体"/>
                          <w:sz w:val="36"/>
                          <w:szCs w:val="36"/>
                        </w:rPr>
                        <w:t>第二阶段：完成线上开方、自费患者线上支付、平台配送到家</w:t>
                      </w:r>
                    </w:p>
                  </w:txbxContent>
                </v:textbox>
              </v:shape>
            </w:pict>
          </mc:Fallback>
        </mc:AlternateContent>
      </w: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20" w:firstLineChars="200"/>
        <w:rPr>
          <w:rFonts w:hint="eastAsia" w:asciiTheme="minorEastAsia" w:hAnsiTheme="minorEastAsia" w:eastAsiaTheme="minorEastAsia" w:cstheme="minorEastAsia"/>
          <w:color w:val="000000" w:themeColor="text1"/>
          <w:sz w:val="24"/>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mc:AlternateContent>
          <mc:Choice Requires="wps">
            <w:drawing>
              <wp:anchor distT="0" distB="0" distL="114300" distR="114300" simplePos="0" relativeHeight="251665408" behindDoc="0" locked="0" layoutInCell="1" allowOverlap="1">
                <wp:simplePos x="0" y="0"/>
                <wp:positionH relativeFrom="column">
                  <wp:posOffset>2644140</wp:posOffset>
                </wp:positionH>
                <wp:positionV relativeFrom="paragraph">
                  <wp:posOffset>267335</wp:posOffset>
                </wp:positionV>
                <wp:extent cx="0" cy="784860"/>
                <wp:effectExtent l="50800" t="0" r="50800" b="2540"/>
                <wp:wrapNone/>
                <wp:docPr id="40" name="直接连接符 8"/>
                <wp:cNvGraphicFramePr/>
                <a:graphic xmlns:a="http://schemas.openxmlformats.org/drawingml/2006/main">
                  <a:graphicData uri="http://schemas.microsoft.com/office/word/2010/wordprocessingShape">
                    <wps:wsp>
                      <wps:cNvCnPr/>
                      <wps:spPr>
                        <a:xfrm>
                          <a:off x="0" y="0"/>
                          <a:ext cx="0" cy="784860"/>
                        </a:xfrm>
                        <a:prstGeom prst="line">
                          <a:avLst/>
                        </a:prstGeom>
                        <a:ln w="9525" cap="flat" cmpd="sng">
                          <a:solidFill>
                            <a:srgbClr val="000000"/>
                          </a:solidFill>
                          <a:prstDash val="solid"/>
                          <a:headEnd type="none" w="med" len="med"/>
                          <a:tailEnd type="arrow" w="med" len="med"/>
                        </a:ln>
                        <a:effectLst/>
                      </wps:spPr>
                      <wps:bodyPr upright="1"/>
                    </wps:wsp>
                  </a:graphicData>
                </a:graphic>
              </wp:anchor>
            </w:drawing>
          </mc:Choice>
          <mc:Fallback>
            <w:pict>
              <v:line id="直接连接符 8" o:spid="_x0000_s1026" o:spt="20" style="position:absolute;left:0pt;margin-left:208.2pt;margin-top:21.05pt;height:61.8pt;width:0pt;z-index:251665408;mso-width-relative:page;mso-height-relative:page;" filled="f" stroked="t" coordsize="21600,21600" o:gfxdata="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CtyMyE2AAAAAoBAAAPAAAAAAAAAAEAIAAAADgAAABkcnMvZG93bnJldi54&#10;bWxQSwECFAAUAAAACACHTuJAj2udOuQBAAClAwAADgAAAAAAAAABACAAAAA9AQAAZHJzL2Uyb0Rv&#10;Yy54bWxQSwUGAAAAAAYABgBZAQAAkwUAAAAA&#10;">
                <v:fill on="f" focussize="0,0"/>
                <v:stroke color="#000000" joinstyle="round" endarrow="open"/>
                <v:imagedata o:title=""/>
                <o:lock v:ext="edit" aspectratio="f"/>
              </v:line>
            </w:pict>
          </mc:Fallback>
        </mc:AlternateContent>
      </w: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20" w:firstLineChars="200"/>
        <w:rPr>
          <w:rFonts w:hint="eastAsia" w:asciiTheme="minorEastAsia" w:hAnsiTheme="minorEastAsia" w:eastAsiaTheme="minorEastAsia" w:cstheme="minorEastAsia"/>
          <w:color w:val="000000" w:themeColor="text1"/>
          <w:sz w:val="24"/>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mc:AlternateContent>
          <mc:Choice Requires="wps">
            <w:drawing>
              <wp:anchor distT="0" distB="0" distL="114300" distR="114300" simplePos="0" relativeHeight="251663360" behindDoc="0" locked="0" layoutInCell="1" allowOverlap="1">
                <wp:simplePos x="0" y="0"/>
                <wp:positionH relativeFrom="column">
                  <wp:posOffset>341630</wp:posOffset>
                </wp:positionH>
                <wp:positionV relativeFrom="paragraph">
                  <wp:posOffset>38100</wp:posOffset>
                </wp:positionV>
                <wp:extent cx="4580255" cy="911860"/>
                <wp:effectExtent l="6350" t="6350" r="10795" b="21590"/>
                <wp:wrapNone/>
                <wp:docPr id="24" name="文本框 24"/>
                <wp:cNvGraphicFramePr/>
                <a:graphic xmlns:a="http://schemas.openxmlformats.org/drawingml/2006/main">
                  <a:graphicData uri="http://schemas.microsoft.com/office/word/2010/wordprocessingShape">
                    <wps:wsp>
                      <wps:cNvSpPr txBox="1"/>
                      <wps:spPr>
                        <a:xfrm>
                          <a:off x="0" y="0"/>
                          <a:ext cx="3444240" cy="53340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ind w:left="1050" w:hanging="1800" w:hangingChars="500"/>
                              <w:rPr>
                                <w:sz w:val="36"/>
                                <w:szCs w:val="36"/>
                              </w:rPr>
                            </w:pPr>
                            <w:r>
                              <w:rPr>
                                <w:rFonts w:hint="eastAsia" w:ascii="宋体" w:hAnsi="宋体"/>
                                <w:sz w:val="36"/>
                                <w:szCs w:val="36"/>
                              </w:rPr>
                              <w:t>第三阶段：线上开方，医保患者线上支付、平台配送到家</w:t>
                            </w:r>
                          </w:p>
                        </w:txbxContent>
                      </wps:txbx>
                      <wps:bodyPr vert="horz" anchor="t" upright="1"/>
                    </wps:wsp>
                  </a:graphicData>
                </a:graphic>
              </wp:anchor>
            </w:drawing>
          </mc:Choice>
          <mc:Fallback>
            <w:pict>
              <v:shape id="_x0000_s1026" o:spid="_x0000_s1026" o:spt="202" type="#_x0000_t202" style="position:absolute;left:0pt;margin-left:26.9pt;margin-top:3pt;height:71.8pt;width:360.65pt;z-index:251663360;mso-width-relative:page;mso-height-relative:page;" fillcolor="#FFFFFF" filled="t" stroked="t" coordsize="21600,21600" o:gfxdata="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gRemlNcAAAAI&#10;AQAADwAAAAAAAAABACAAAAA4AAAAZHJzL2Rvd25yZXYueG1sUEsBAhQAFAAAAAgAh07iQOB/vVcH&#10;AgAADwQAAA4AAAAAAAAAAQAgAAAAPAEAAGRycy9lMm9Eb2MueG1sUEsFBgAAAAAGAAYAWQEAALUF&#10;AAAAAA==&#10;">
                <v:fill on="t" focussize="0,0"/>
                <v:stroke color="#000000" joinstyle="miter"/>
                <v:imagedata o:title=""/>
                <o:lock v:ext="edit" aspectratio="f"/>
                <v:textbox>
                  <w:txbxContent>
                    <w:p>
                      <w:pPr>
                        <w:ind w:left="1050" w:hanging="1800" w:hangingChars="500"/>
                        <w:rPr>
                          <w:sz w:val="36"/>
                          <w:szCs w:val="36"/>
                        </w:rPr>
                      </w:pPr>
                      <w:r>
                        <w:rPr>
                          <w:rFonts w:hint="eastAsia" w:ascii="宋体" w:hAnsi="宋体"/>
                          <w:sz w:val="36"/>
                          <w:szCs w:val="36"/>
                        </w:rPr>
                        <w:t>第三阶段：线上开方，医保患者线上支付、平台配送到家</w:t>
                      </w:r>
                    </w:p>
                  </w:txbxContent>
                </v:textbox>
              </v:shape>
            </w:pict>
          </mc:Fallback>
        </mc:AlternateContent>
      </w: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r>
        <w:rPr>
          <w:rFonts w:hint="eastAsia" w:asciiTheme="minorEastAsia" w:hAnsiTheme="minorEastAsia" w:eastAsiaTheme="minorEastAsia" w:cstheme="minorEastAsia"/>
          <w:color w:val="000000" w:themeColor="text1"/>
          <w:sz w:val="24"/>
          <w14:textFill>
            <w14:solidFill>
              <w14:schemeClr w14:val="tx1"/>
            </w14:solidFill>
          </w14:textFill>
        </w:rPr>
        <mc:AlternateContent>
          <mc:Choice Requires="wps">
            <w:drawing>
              <wp:anchor distT="0" distB="0" distL="114300" distR="114300" simplePos="0" relativeHeight="251667456" behindDoc="0" locked="0" layoutInCell="1" allowOverlap="1">
                <wp:simplePos x="0" y="0"/>
                <wp:positionH relativeFrom="column">
                  <wp:posOffset>2660015</wp:posOffset>
                </wp:positionH>
                <wp:positionV relativeFrom="paragraph">
                  <wp:posOffset>268605</wp:posOffset>
                </wp:positionV>
                <wp:extent cx="4445" cy="554355"/>
                <wp:effectExtent l="46990" t="0" r="50165" b="4445"/>
                <wp:wrapNone/>
                <wp:docPr id="41" name="直接连接符 27"/>
                <wp:cNvGraphicFramePr/>
                <a:graphic xmlns:a="http://schemas.openxmlformats.org/drawingml/2006/main">
                  <a:graphicData uri="http://schemas.microsoft.com/office/word/2010/wordprocessingShape">
                    <wps:wsp>
                      <wps:cNvCnPr/>
                      <wps:spPr>
                        <a:xfrm>
                          <a:off x="0" y="0"/>
                          <a:ext cx="4445" cy="554355"/>
                        </a:xfrm>
                        <a:prstGeom prst="straightConnector1">
                          <a:avLst/>
                        </a:prstGeom>
                        <a:ln w="9525" cap="flat" cmpd="sng">
                          <a:solidFill>
                            <a:srgbClr val="000000"/>
                          </a:solidFill>
                          <a:prstDash val="solid"/>
                          <a:round/>
                          <a:headEnd type="none" w="med" len="med"/>
                          <a:tailEnd type="arrow" w="med" len="med"/>
                        </a:ln>
                      </wps:spPr>
                      <wps:bodyPr upright="1"/>
                    </wps:wsp>
                  </a:graphicData>
                </a:graphic>
              </wp:anchor>
            </w:drawing>
          </mc:Choice>
          <mc:Fallback>
            <w:pict>
              <v:shape id="直接连接符 27" o:spid="_x0000_s1026" o:spt="32" type="#_x0000_t32" style="position:absolute;left:0pt;margin-left:209.45pt;margin-top:21.15pt;height:43.65pt;width:0.35pt;z-index:251667456;mso-width-relative:page;mso-height-relative:page;" filled="f" stroked="t" coordsize="21600,21600" o:gfxdata="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W&#10;AAAAZHJzL1BLAQIUABQAAAAIAIdO4kCVrjPp1wAAAAoBAAAPAAAAAAAAAAEAIAAAADgAAABkcnMv&#10;ZG93bnJldi54bWxQSwECFAAUAAAACACHTuJASdXQE+4BAACzAwAADgAAAAAAAAABACAAAAA8AQAA&#10;ZHJzL2Uyb0RvYy54bWxQSwUGAAAAAAYABgBZAQAAnAUAAAAA&#10;">
                <v:fill on="f" focussize="0,0"/>
                <v:stroke color="#000000" joinstyle="round" endarrow="open"/>
                <v:imagedata o:title=""/>
                <o:lock v:ext="edit" aspectratio="f"/>
              </v:shape>
            </w:pict>
          </mc:Fallback>
        </mc:AlternateContent>
      </w:r>
    </w:p>
    <w:p>
      <w:pPr>
        <w:spacing w:line="440" w:lineRule="exact"/>
        <w:ind w:firstLine="480" w:firstLineChars="200"/>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jc w:val="center"/>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jc w:val="center"/>
        <w:rPr>
          <w:rFonts w:hint="eastAsia" w:asciiTheme="minorEastAsia" w:hAnsiTheme="minorEastAsia" w:eastAsiaTheme="minorEastAsia" w:cstheme="minorEastAsia"/>
          <w:color w:val="000000" w:themeColor="text1"/>
          <w:sz w:val="24"/>
          <w14:textFill>
            <w14:solidFill>
              <w14:schemeClr w14:val="tx1"/>
            </w14:solidFill>
          </w14:textFill>
        </w:rPr>
      </w:pPr>
      <w:r>
        <w:rPr>
          <w:rFonts w:hint="eastAsia" w:asciiTheme="minorEastAsia" w:hAnsiTheme="minorEastAsia" w:eastAsiaTheme="minorEastAsia" w:cstheme="minorEastAsia"/>
          <w:color w:val="000000" w:themeColor="text1"/>
          <w:sz w:val="24"/>
          <w14:textFill>
            <w14:solidFill>
              <w14:schemeClr w14:val="tx1"/>
            </w14:solidFill>
          </w14:textFill>
        </w:rPr>
        <mc:AlternateContent>
          <mc:Choice Requires="wps">
            <w:drawing>
              <wp:anchor distT="0" distB="0" distL="114300" distR="114300" simplePos="0" relativeHeight="251666432" behindDoc="0" locked="0" layoutInCell="1" allowOverlap="1">
                <wp:simplePos x="0" y="0"/>
                <wp:positionH relativeFrom="column">
                  <wp:posOffset>269240</wp:posOffset>
                </wp:positionH>
                <wp:positionV relativeFrom="paragraph">
                  <wp:posOffset>121285</wp:posOffset>
                </wp:positionV>
                <wp:extent cx="4625340" cy="1112520"/>
                <wp:effectExtent l="6350" t="6350" r="16510" b="24130"/>
                <wp:wrapNone/>
                <wp:docPr id="28" name="文本框 28"/>
                <wp:cNvGraphicFramePr/>
                <a:graphic xmlns:a="http://schemas.openxmlformats.org/drawingml/2006/main">
                  <a:graphicData uri="http://schemas.microsoft.com/office/word/2010/wordprocessingShape">
                    <wps:wsp>
                      <wps:cNvSpPr txBox="1"/>
                      <wps:spPr>
                        <a:xfrm>
                          <a:off x="0" y="0"/>
                          <a:ext cx="3444240" cy="53340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pPr>
                              <w:ind w:left="1050" w:hanging="1800" w:hangingChars="500"/>
                              <w:rPr>
                                <w:sz w:val="36"/>
                                <w:szCs w:val="36"/>
                              </w:rPr>
                            </w:pPr>
                            <w:r>
                              <w:rPr>
                                <w:rFonts w:hint="eastAsia" w:ascii="宋体" w:hAnsi="宋体"/>
                                <w:sz w:val="36"/>
                                <w:szCs w:val="36"/>
                              </w:rPr>
                              <w:t>第四阶段：</w:t>
                            </w:r>
                            <w:r>
                              <w:rPr>
                                <w:rFonts w:hint="eastAsia"/>
                                <w:sz w:val="36"/>
                                <w:szCs w:val="36"/>
                              </w:rPr>
                              <w:t>着力于互联网医院平台及医患生态圈的构建</w:t>
                            </w:r>
                          </w:p>
                        </w:txbxContent>
                      </wps:txbx>
                      <wps:bodyPr vert="horz" anchor="t" upright="1"/>
                    </wps:wsp>
                  </a:graphicData>
                </a:graphic>
              </wp:anchor>
            </w:drawing>
          </mc:Choice>
          <mc:Fallback>
            <w:pict>
              <v:shape id="_x0000_s1026" o:spid="_x0000_s1026" o:spt="202" type="#_x0000_t202" style="position:absolute;left:0pt;margin-left:21.2pt;margin-top:9.55pt;height:87.6pt;width:364.2pt;z-index:251666432;mso-width-relative:page;mso-height-relative:page;" fillcolor="#FFFFFF" filled="t" stroked="t" coordsize="21600,21600" o:gfxdata="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no6usdcAAAAJ&#10;AQAADwAAAAAAAAABACAAAAA4AAAAZHJzL2Rvd25yZXYueG1sUEsBAhQAFAAAAAgAh07iQAL20pwH&#10;AgAADwQAAA4AAAAAAAAAAQAgAAAAPAEAAGRycy9lMm9Eb2MueG1sUEsFBgAAAAAGAAYAWQEAALUF&#10;AAAAAA==&#10;">
                <v:fill on="t" focussize="0,0"/>
                <v:stroke color="#000000" joinstyle="miter"/>
                <v:imagedata o:title=""/>
                <o:lock v:ext="edit" aspectratio="f"/>
                <v:textbox>
                  <w:txbxContent>
                    <w:p>
                      <w:pPr>
                        <w:ind w:left="1050" w:hanging="1800" w:hangingChars="500"/>
                        <w:rPr>
                          <w:sz w:val="36"/>
                          <w:szCs w:val="36"/>
                        </w:rPr>
                      </w:pPr>
                      <w:r>
                        <w:rPr>
                          <w:rFonts w:hint="eastAsia" w:ascii="宋体" w:hAnsi="宋体"/>
                          <w:sz w:val="36"/>
                          <w:szCs w:val="36"/>
                        </w:rPr>
                        <w:t>第四阶段：</w:t>
                      </w:r>
                      <w:r>
                        <w:rPr>
                          <w:rFonts w:hint="eastAsia"/>
                          <w:sz w:val="36"/>
                          <w:szCs w:val="36"/>
                        </w:rPr>
                        <w:t>着力于互联网医院平台及医患生态圈的构建</w:t>
                      </w:r>
                    </w:p>
                  </w:txbxContent>
                </v:textbox>
              </v:shape>
            </w:pict>
          </mc:Fallback>
        </mc:AlternateContent>
      </w:r>
    </w:p>
    <w:p>
      <w:pPr>
        <w:spacing w:line="440" w:lineRule="exact"/>
        <w:ind w:firstLine="480" w:firstLineChars="200"/>
        <w:jc w:val="center"/>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jc w:val="center"/>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jc w:val="center"/>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480" w:firstLineChars="200"/>
        <w:jc w:val="center"/>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440" w:lineRule="exact"/>
        <w:ind w:firstLine="600" w:firstLineChars="200"/>
        <w:jc w:val="center"/>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图3.1 平台整体设计</w:t>
      </w:r>
    </w:p>
    <w:p>
      <w:pPr>
        <w:spacing w:line="440" w:lineRule="exact"/>
        <w:ind w:firstLine="480" w:firstLineChars="200"/>
        <w:jc w:val="center"/>
        <w:rPr>
          <w:rFonts w:hint="eastAsia" w:asciiTheme="minorEastAsia" w:hAnsiTheme="minorEastAsia" w:eastAsiaTheme="minorEastAsia" w:cstheme="minorEastAsia"/>
          <w:color w:val="000000" w:themeColor="text1"/>
          <w:sz w:val="24"/>
          <w14:textFill>
            <w14:solidFill>
              <w14:schemeClr w14:val="tx1"/>
            </w14:solidFill>
          </w14:textFill>
        </w:rPr>
      </w:pPr>
    </w:p>
    <w:p>
      <w:pPr>
        <w:spacing w:line="360" w:lineRule="auto"/>
        <w:ind w:firstLine="420" w:firstLineChars="20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5274310" cy="3040380"/>
            <wp:effectExtent l="0" t="0" r="889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3040380"/>
                    </a:xfrm>
                    <a:prstGeom prst="rect">
                      <a:avLst/>
                    </a:prstGeom>
                  </pic:spPr>
                </pic:pic>
              </a:graphicData>
            </a:graphic>
          </wp:inline>
        </w:drawing>
      </w:r>
    </w:p>
    <w:p>
      <w:pPr>
        <w:spacing w:line="440" w:lineRule="exact"/>
        <w:ind w:firstLine="600" w:firstLineChars="200"/>
        <w:jc w:val="center"/>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图3.2 平台实施流程</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在“互联网+医疗”平台项目实施中，大体上可以分为三个步骤，</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第一个实施阶段，线上开方，线下就近药店支付取药。</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第二个实施阶段，线上开方，自费患者线上支付，平台配送到家。</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第三个实施阶段，线上开方，医保患者线上支付，平安配送到家。</w:t>
      </w:r>
    </w:p>
    <w:p>
      <w:pPr>
        <w:pStyle w:val="4"/>
        <w:bidi w:val="0"/>
        <w:rPr>
          <w:rFonts w:hint="eastAsia"/>
        </w:rPr>
      </w:pPr>
      <w:bookmarkStart w:id="83" w:name="_Toc1794997862_WPSOffice_Level2"/>
      <w:bookmarkStart w:id="84" w:name="_Toc41903574"/>
      <w:bookmarkStart w:id="85" w:name="_Toc2113567268_WPSOffice_Level2"/>
      <w:r>
        <w:rPr>
          <w:rFonts w:hint="eastAsia"/>
        </w:rPr>
        <w:t>（三）APP平台的设计分析</w:t>
      </w:r>
      <w:bookmarkEnd w:id="83"/>
      <w:bookmarkEnd w:id="84"/>
      <w:bookmarkEnd w:id="85"/>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APP平台总体上分为这几个功能模块，会随着平台的需要而增加功能。</w:t>
      </w:r>
    </w:p>
    <w:p>
      <w:pPr>
        <w:pStyle w:val="5"/>
        <w:bidi w:val="0"/>
        <w:rPr>
          <w:rFonts w:hint="eastAsia"/>
        </w:rPr>
      </w:pPr>
      <w:r>
        <w:rPr>
          <w:rFonts w:hint="eastAsia"/>
        </w:rPr>
        <w:t>1.线上挂号</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首先选择挂号医院，而后根据导航选取相关科室，查看医生状态进行挂号。科室需详细分解类别，医生应列明职务及擅长领域，及挂号价格，如下图所示：</w:t>
      </w: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r>
        <w:rPr>
          <w:rFonts w:hint="eastAsia" w:asciiTheme="minorEastAsia" w:hAnsiTheme="minorEastAsia" w:eastAsiaTheme="minorEastAsia" w:cstheme="minorEastAsia"/>
          <w:color w:val="000000" w:themeColor="text1"/>
          <w:szCs w:val="21"/>
          <w14:textFill>
            <w14:solidFill>
              <w14:schemeClr w14:val="tx1"/>
            </w14:solidFill>
          </w14:textFill>
        </w:rPr>
        <w:drawing>
          <wp:inline distT="0" distB="0" distL="0" distR="0">
            <wp:extent cx="5624830" cy="4420235"/>
            <wp:effectExtent l="0" t="0" r="13970" b="247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624830" cy="4420235"/>
                    </a:xfrm>
                    <a:prstGeom prst="rect">
                      <a:avLst/>
                    </a:prstGeom>
                    <a:noFill/>
                    <a:ln>
                      <a:noFill/>
                    </a:ln>
                  </pic:spPr>
                </pic:pic>
              </a:graphicData>
            </a:graphic>
          </wp:inline>
        </w:drawing>
      </w: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szCs w:val="21"/>
          <w14:textFill>
            <w14:solidFill>
              <w14:schemeClr w14:val="tx1"/>
            </w14:solidFill>
          </w14:textFill>
        </w:rPr>
      </w:pPr>
    </w:p>
    <w:p>
      <w:pPr>
        <w:rPr>
          <w:rFonts w:hint="eastAsia" w:asciiTheme="minorEastAsia" w:hAnsiTheme="minorEastAsia" w:eastAsiaTheme="minorEastAsia" w:cstheme="minorEastAsia"/>
          <w:color w:val="000000" w:themeColor="text1"/>
          <w14:textFill>
            <w14:solidFill>
              <w14:schemeClr w14:val="tx1"/>
            </w14:solidFill>
          </w14:textFill>
        </w:rPr>
      </w:pPr>
    </w:p>
    <w:p>
      <w:pPr>
        <w:spacing w:line="440" w:lineRule="exact"/>
        <w:ind w:firstLine="600" w:firstLineChars="200"/>
        <w:jc w:val="center"/>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图3.3 线上挂号功能</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客户在自助设备上通过健康卡（银医卡、银行卡、预交金的就诊卡）完成预约，未在HIS登记过得病人，请传入病人姓名、身份证号、电话号码、住址完成预约(非健康卡用户不可完成预约)。客户前往医院自助机或窗口，支付并取号。</w:t>
      </w:r>
    </w:p>
    <w:p>
      <w:pPr>
        <w:spacing w:line="360" w:lineRule="auto"/>
        <w:jc w:val="left"/>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用户预约界面如图3.4所示。</w:t>
      </w:r>
    </w:p>
    <w:p>
      <w:pPr>
        <w:spacing w:line="360" w:lineRule="auto"/>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p>
    <w:p>
      <w:pPr>
        <w:spacing w:line="360" w:lineRule="auto"/>
        <w:ind w:firstLine="480" w:firstLineChars="20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p>
    <w:p>
      <w:pPr>
        <w:spacing w:line="360" w:lineRule="auto"/>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mc:AlternateContent>
          <mc:Choice Requires="wps">
            <w:drawing>
              <wp:anchor distT="45720" distB="45720" distL="114300" distR="114300" simplePos="0" relativeHeight="251669504" behindDoc="0" locked="0" layoutInCell="1" allowOverlap="1">
                <wp:simplePos x="0" y="0"/>
                <wp:positionH relativeFrom="column">
                  <wp:posOffset>2880360</wp:posOffset>
                </wp:positionH>
                <wp:positionV relativeFrom="paragraph">
                  <wp:posOffset>86360</wp:posOffset>
                </wp:positionV>
                <wp:extent cx="2539365" cy="3609340"/>
                <wp:effectExtent l="6350" t="6350" r="19685" b="16510"/>
                <wp:wrapSquare wrapText="bothSides"/>
                <wp:docPr id="31" name="文本框 31"/>
                <wp:cNvGraphicFramePr/>
                <a:graphic xmlns:a="http://schemas.openxmlformats.org/drawingml/2006/main">
                  <a:graphicData uri="http://schemas.microsoft.com/office/word/2010/wordprocessingShape">
                    <wps:wsp>
                      <wps:cNvSpPr txBox="1"/>
                      <wps:spPr>
                        <a:xfrm>
                          <a:off x="0" y="0"/>
                          <a:ext cx="2539365" cy="3609340"/>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r>
                              <w:drawing>
                                <wp:inline distT="0" distB="0" distL="0" distR="0">
                                  <wp:extent cx="2346960" cy="3604260"/>
                                  <wp:effectExtent l="0" t="0" r="152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46960" cy="3604260"/>
                                          </a:xfrm>
                                          <a:prstGeom prst="rect">
                                            <a:avLst/>
                                          </a:prstGeom>
                                          <a:noFill/>
                                          <a:ln>
                                            <a:noFill/>
                                          </a:ln>
                                        </pic:spPr>
                                      </pic:pic>
                                    </a:graphicData>
                                  </a:graphic>
                                </wp:inline>
                              </w:drawing>
                            </w:r>
                          </w:p>
                        </w:txbxContent>
                      </wps:txbx>
                      <wps:bodyPr vert="horz" wrap="none" anchor="t" upright="1"/>
                    </wps:wsp>
                  </a:graphicData>
                </a:graphic>
              </wp:anchor>
            </w:drawing>
          </mc:Choice>
          <mc:Fallback>
            <w:pict>
              <v:shape id="_x0000_s1026" o:spid="_x0000_s1026" o:spt="202" type="#_x0000_t202" style="position:absolute;left:0pt;margin-left:226.8pt;margin-top:6.8pt;height:284.2pt;width:199.95pt;mso-wrap-distance-bottom:3.6pt;mso-wrap-distance-left:9pt;mso-wrap-distance-right:9pt;mso-wrap-distance-top:3.6pt;mso-wrap-style:none;z-index:251669504;mso-width-relative:page;mso-height-relative:page;" fillcolor="#FFFFFF" filled="t" stroked="t" coordsize="21600,21600" o:gfxdata="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FgAAAGRycy9QSwECFAAUAAAACACHTuJA&#10;Tj0OWNoAAAAKAQAADwAAAAAAAAABACAAAAA4AAAAZHJzL2Rvd25yZXYueG1sUEsBAhQAFAAAAAgA&#10;h07iQJBml34NAgAAHAQAAA4AAAAAAAAAAQAgAAAAPwEAAGRycy9lMm9Eb2MueG1sUEsFBgAAAAAG&#10;AAYAWQEAAL4FAAAAAA==&#10;">
                <v:fill on="t" focussize="0,0"/>
                <v:stroke color="#000000" joinstyle="miter"/>
                <v:imagedata o:title=""/>
                <o:lock v:ext="edit" aspectratio="f"/>
                <v:textbox>
                  <w:txbxContent>
                    <w:p>
                      <w:r>
                        <w:drawing>
                          <wp:inline distT="0" distB="0" distL="0" distR="0">
                            <wp:extent cx="2346960" cy="3604260"/>
                            <wp:effectExtent l="0" t="0" r="152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46960" cy="3604260"/>
                                    </a:xfrm>
                                    <a:prstGeom prst="rect">
                                      <a:avLst/>
                                    </a:prstGeom>
                                    <a:noFill/>
                                    <a:ln>
                                      <a:noFill/>
                                    </a:ln>
                                  </pic:spPr>
                                </pic:pic>
                              </a:graphicData>
                            </a:graphic>
                          </wp:inline>
                        </w:drawing>
                      </w:r>
                    </w:p>
                  </w:txbxContent>
                </v:textbox>
                <w10:wrap type="square"/>
              </v:shape>
            </w:pict>
          </mc:Fallback>
        </mc:AlternateContent>
      </w:r>
      <w:r>
        <w:rPr>
          <w:rFonts w:hint="eastAsia" w:asciiTheme="minorEastAsia" w:hAnsiTheme="minorEastAsia" w:eastAsiaTheme="minorEastAsia" w:cstheme="minorEastAsia"/>
          <w:color w:val="000000" w:themeColor="text1"/>
          <w:sz w:val="24"/>
          <w:szCs w:val="24"/>
          <w14:textFill>
            <w14:solidFill>
              <w14:schemeClr w14:val="tx1"/>
            </w14:solidFill>
          </w14:textFill>
        </w:rPr>
        <mc:AlternateContent>
          <mc:Choice Requires="wps">
            <w:drawing>
              <wp:anchor distT="45720" distB="45720" distL="114300" distR="114300" simplePos="0" relativeHeight="251668480" behindDoc="0" locked="0" layoutInCell="1" allowOverlap="1">
                <wp:simplePos x="0" y="0"/>
                <wp:positionH relativeFrom="column">
                  <wp:posOffset>-14605</wp:posOffset>
                </wp:positionH>
                <wp:positionV relativeFrom="paragraph">
                  <wp:posOffset>116205</wp:posOffset>
                </wp:positionV>
                <wp:extent cx="2429510" cy="3579495"/>
                <wp:effectExtent l="6350" t="6350" r="27940" b="20955"/>
                <wp:wrapSquare wrapText="bothSides"/>
                <wp:docPr id="32" name="文本框 32"/>
                <wp:cNvGraphicFramePr/>
                <a:graphic xmlns:a="http://schemas.openxmlformats.org/drawingml/2006/main">
                  <a:graphicData uri="http://schemas.microsoft.com/office/word/2010/wordprocessingShape">
                    <wps:wsp>
                      <wps:cNvSpPr txBox="1"/>
                      <wps:spPr>
                        <a:xfrm>
                          <a:off x="0" y="0"/>
                          <a:ext cx="2429510" cy="357949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r>
                              <w:drawing>
                                <wp:inline distT="0" distB="0" distL="0" distR="0">
                                  <wp:extent cx="2080260" cy="35509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080260" cy="3550920"/>
                                          </a:xfrm>
                                          <a:prstGeom prst="rect">
                                            <a:avLst/>
                                          </a:prstGeom>
                                          <a:noFill/>
                                          <a:ln>
                                            <a:noFill/>
                                          </a:ln>
                                        </pic:spPr>
                                      </pic:pic>
                                    </a:graphicData>
                                  </a:graphic>
                                </wp:inline>
                              </w:drawing>
                            </w:r>
                          </w:p>
                        </w:txbxContent>
                      </wps:txbx>
                      <wps:bodyPr vert="horz" anchor="t" upright="1"/>
                    </wps:wsp>
                  </a:graphicData>
                </a:graphic>
              </wp:anchor>
            </w:drawing>
          </mc:Choice>
          <mc:Fallback>
            <w:pict>
              <v:shape id="_x0000_s1026" o:spid="_x0000_s1026" o:spt="202" type="#_x0000_t202" style="position:absolute;left:0pt;margin-left:-1.15pt;margin-top:9.15pt;height:281.85pt;width:191.3pt;mso-wrap-distance-bottom:3.6pt;mso-wrap-distance-left:9pt;mso-wrap-distance-right:9pt;mso-wrap-distance-top:3.6pt;z-index:251668480;mso-width-relative:page;mso-height-relative:page;" fillcolor="#FFFFFF" filled="t" stroked="t" coordsize="21600,21600" o:gfxdata="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O+LddLYAAAA&#10;CQEAAA8AAAAAAAAAAQAgAAAAOAAAAGRycy9kb3ducmV2LnhtbFBLAQIUABQAAAAIAIdO4kBXB9Lw&#10;BwIAABAEAAAOAAAAAAAAAAEAIAAAAD0BAABkcnMvZTJvRG9jLnhtbFBLBQYAAAAABgAGAFkBAAC2&#10;BQAAAAA=&#10;">
                <v:fill on="t" focussize="0,0"/>
                <v:stroke color="#000000" joinstyle="miter"/>
                <v:imagedata o:title=""/>
                <o:lock v:ext="edit" aspectratio="f"/>
                <v:textbox>
                  <w:txbxContent>
                    <w:p>
                      <w:r>
                        <w:drawing>
                          <wp:inline distT="0" distB="0" distL="0" distR="0">
                            <wp:extent cx="2080260" cy="35509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080260" cy="3550920"/>
                                    </a:xfrm>
                                    <a:prstGeom prst="rect">
                                      <a:avLst/>
                                    </a:prstGeom>
                                    <a:noFill/>
                                    <a:ln>
                                      <a:noFill/>
                                    </a:ln>
                                  </pic:spPr>
                                </pic:pic>
                              </a:graphicData>
                            </a:graphic>
                          </wp:inline>
                        </w:drawing>
                      </w:r>
                    </w:p>
                  </w:txbxContent>
                </v:textbox>
                <w10:wrap type="square"/>
              </v:shape>
            </w:pict>
          </mc:Fallback>
        </mc:AlternateContent>
      </w:r>
      <w:r>
        <w:rPr>
          <w:rFonts w:hint="eastAsia" w:asciiTheme="minorEastAsia" w:hAnsiTheme="minorEastAsia" w:eastAsiaTheme="minorEastAsia" w:cstheme="minorEastAsia"/>
          <w:color w:val="000000" w:themeColor="text1"/>
          <w:sz w:val="24"/>
          <w14:textFill>
            <w14:solidFill>
              <w14:schemeClr w14:val="tx1"/>
            </w14:solidFill>
          </w14:textFill>
        </w:rPr>
        <w:t>图3.3 线上挂号界面</w:t>
      </w:r>
    </w:p>
    <w:p>
      <w:pPr>
        <w:pStyle w:val="5"/>
        <w:bidi w:val="0"/>
        <w:rPr>
          <w:rFonts w:hint="eastAsia"/>
        </w:rPr>
      </w:pPr>
      <w:r>
        <w:rPr>
          <w:rFonts w:hint="eastAsia"/>
        </w:rPr>
        <w:t>2．构建医患网上社区</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以知识库的形式列出各种疾病类型及诊断标准，患者可自行翻看知识库，对不确定的问题留言提问，在线医生对留言做出解答。如图3.4所示。</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医生可主动以博文的形式在社区中分享成功的诊治案例和诊疗指南，交流诊疗心得，扩展影响力。其它医生在诊断类似病证时通过智能搜索的方式，可以找到病例、诊疗指南、用药安全等医疗资料，也可以寻找某一领域内的专家。</w:t>
      </w:r>
    </w:p>
    <w:p>
      <w:pPr>
        <w:pStyle w:val="5"/>
        <w:bidi w:val="0"/>
        <w:rPr>
          <w:rFonts w:hint="eastAsia"/>
        </w:rPr>
      </w:pPr>
      <w:bookmarkStart w:id="86" w:name="_Toc977659787_WPSOffice_Level2"/>
      <w:r>
        <w:rPr>
          <w:rFonts w:hint="eastAsia"/>
        </w:rPr>
        <w:t>3．在线诊断</w:t>
      </w:r>
      <w:bookmarkEnd w:id="86"/>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对于不能简单确定病症的患者，可通过平台与医生在线交流，确定病证后由医生在线上开具处方。需提供在线交流及历次诊断病历。</w:t>
      </w:r>
    </w:p>
    <w:p>
      <w:pPr>
        <w:pStyle w:val="5"/>
        <w:bidi w:val="0"/>
        <w:rPr>
          <w:rFonts w:hint="eastAsia"/>
        </w:rPr>
      </w:pPr>
      <w:bookmarkStart w:id="87" w:name="_Toc427070889"/>
      <w:r>
        <w:rPr>
          <w:rFonts w:hint="eastAsia"/>
        </w:rPr>
        <w:t>4.</w:t>
      </w:r>
      <w:bookmarkEnd w:id="87"/>
      <w:r>
        <w:rPr>
          <w:rFonts w:hint="eastAsia"/>
        </w:rPr>
        <w:t>多种渠道取药</w:t>
      </w:r>
    </w:p>
    <w:p>
      <w:pPr>
        <w:spacing w:line="440" w:lineRule="exact"/>
        <w:ind w:firstLine="600" w:firstLineChars="200"/>
        <w:rPr>
          <w:rFonts w:hint="eastAsia" w:asciiTheme="minorEastAsia" w:hAnsiTheme="minorEastAsia" w:eastAsiaTheme="minorEastAsia" w:cstheme="minorEastAsia"/>
          <w:color w:val="000000" w:themeColor="text1"/>
          <w:sz w:val="30"/>
          <w:szCs w:val="30"/>
          <w14:textFill>
            <w14:solidFill>
              <w14:schemeClr w14:val="tx1"/>
            </w14:solidFill>
          </w14:textFill>
        </w:rPr>
      </w:pPr>
      <w:r>
        <w:rPr>
          <w:rFonts w:hint="eastAsia" w:asciiTheme="minorEastAsia" w:hAnsiTheme="minorEastAsia" w:eastAsiaTheme="minorEastAsia" w:cstheme="minorEastAsia"/>
          <w:color w:val="000000" w:themeColor="text1"/>
          <w:sz w:val="30"/>
          <w:szCs w:val="30"/>
          <w14:textFill>
            <w14:solidFill>
              <w14:schemeClr w14:val="tx1"/>
            </w14:solidFill>
          </w14:textFill>
        </w:rPr>
        <w:t>通过打通医院HIS和药店信息系统，医生在线开处方，并流转到各个定点药店，患者选择就近刷卡取药或线上支付配送到家。在药店端，收到医院处方后，通过客户的取药凭证码，经药师审方无误后，验证医保卡，结算发药。参保人在药店购药后，药店通过扫描二维码上传药品交易订单，通过智能终端刷社保卡，输入密码，完成社保个账购药，也可通过银行卡、第三方支付完成购药。</w:t>
      </w:r>
    </w:p>
    <w:p>
      <w:pPr>
        <w:rPr>
          <w:rFonts w:hint="eastAsia"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5478780" cy="517398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78780" cy="5173980"/>
                    </a:xfrm>
                    <a:prstGeom prst="rect">
                      <a:avLst/>
                    </a:prstGeom>
                    <a:noFill/>
                    <a:ln>
                      <a:noFill/>
                    </a:ln>
                    <a:effectLst/>
                  </pic:spPr>
                </pic:pic>
              </a:graphicData>
            </a:graphic>
          </wp:inline>
        </w:drawing>
      </w:r>
    </w:p>
    <w:p>
      <w:pPr>
        <w:spacing w:line="360" w:lineRule="auto"/>
        <w:ind w:firstLine="3360" w:firstLineChars="1400"/>
        <w:jc w:val="left"/>
        <w:rPr>
          <w:rFonts w:hint="eastAsia" w:asciiTheme="minorEastAsia" w:hAnsiTheme="minorEastAsia" w:eastAsiaTheme="minorEastAsia" w:cstheme="minorEastAsia"/>
          <w:color w:val="000000" w:themeColor="text1"/>
          <w:sz w:val="24"/>
          <w14:textFill>
            <w14:solidFill>
              <w14:schemeClr w14:val="tx1"/>
            </w14:solidFill>
          </w14:textFill>
        </w:rPr>
      </w:pPr>
      <w:r>
        <w:rPr>
          <w:rFonts w:hint="eastAsia" w:asciiTheme="minorEastAsia" w:hAnsiTheme="minorEastAsia" w:eastAsiaTheme="minorEastAsia" w:cstheme="minorEastAsia"/>
          <w:color w:val="000000" w:themeColor="text1"/>
          <w:sz w:val="24"/>
          <w14:textFill>
            <w14:solidFill>
              <w14:schemeClr w14:val="tx1"/>
            </w14:solidFill>
          </w14:textFill>
        </w:rPr>
        <w:t>3.4 医患网上社区</w:t>
      </w:r>
    </w:p>
    <w:p>
      <w:pPr>
        <w:spacing w:line="360" w:lineRule="auto"/>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5374640" cy="3101340"/>
            <wp:effectExtent l="0" t="0" r="10160" b="228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374640" cy="3101340"/>
                    </a:xfrm>
                    <a:prstGeom prst="rect">
                      <a:avLst/>
                    </a:prstGeom>
                    <a:noFill/>
                    <a:ln>
                      <a:noFill/>
                    </a:ln>
                  </pic:spPr>
                </pic:pic>
              </a:graphicData>
            </a:graphic>
          </wp:inline>
        </w:drawing>
      </w:r>
    </w:p>
    <w:p>
      <w:pPr>
        <w:pStyle w:val="31"/>
        <w:numPr>
          <w:ilvl w:val="1"/>
          <w:numId w:val="2"/>
        </w:numPr>
        <w:spacing w:line="360" w:lineRule="auto"/>
        <w:ind w:firstLineChars="0"/>
        <w:jc w:val="left"/>
        <w:rPr>
          <w:rFonts w:hint="eastAsia" w:asciiTheme="minorEastAsia" w:hAnsiTheme="minorEastAsia" w:eastAsiaTheme="minorEastAsia" w:cstheme="minorEastAsia"/>
          <w:color w:val="000000" w:themeColor="text1"/>
          <w:kern w:val="2"/>
          <w:sz w:val="30"/>
          <w:szCs w:val="30"/>
          <w:lang w:val="en-US" w:eastAsia="zh-CN" w:bidi="ar-SA"/>
          <w14:textFill>
            <w14:solidFill>
              <w14:schemeClr w14:val="tx1"/>
            </w14:solidFill>
          </w14:textFill>
        </w:rPr>
      </w:pPr>
      <w:r>
        <w:rPr>
          <w:rFonts w:hint="eastAsia" w:asciiTheme="minorEastAsia" w:hAnsiTheme="minorEastAsia" w:eastAsiaTheme="minorEastAsia" w:cstheme="minorEastAsia"/>
          <w:color w:val="000000" w:themeColor="text1"/>
          <w:kern w:val="2"/>
          <w:sz w:val="30"/>
          <w:szCs w:val="30"/>
          <w:lang w:val="en-US" w:eastAsia="zh-CN" w:bidi="ar-SA"/>
          <w14:textFill>
            <w14:solidFill>
              <w14:schemeClr w14:val="tx1"/>
            </w14:solidFill>
          </w14:textFill>
        </w:rPr>
        <w:t>医患网上社区中的博文界面</w:t>
      </w:r>
    </w:p>
    <w:p>
      <w:pPr>
        <w:spacing w:line="440" w:lineRule="exact"/>
        <w:ind w:firstLine="600" w:firstLineChars="200"/>
        <w:rPr>
          <w:rFonts w:hint="eastAsia" w:asciiTheme="minorEastAsia" w:hAnsiTheme="minorEastAsia" w:eastAsiaTheme="minorEastAsia" w:cstheme="minorEastAsia"/>
          <w:color w:val="000000" w:themeColor="text1"/>
          <w:kern w:val="2"/>
          <w:sz w:val="30"/>
          <w:szCs w:val="30"/>
          <w:lang w:val="en-US" w:eastAsia="zh-CN" w:bidi="ar-SA"/>
          <w14:textFill>
            <w14:solidFill>
              <w14:schemeClr w14:val="tx1"/>
            </w14:solidFill>
          </w14:textFill>
        </w:rPr>
      </w:pPr>
      <w:r>
        <w:rPr>
          <w:rFonts w:hint="eastAsia" w:asciiTheme="minorEastAsia" w:hAnsiTheme="minorEastAsia" w:eastAsiaTheme="minorEastAsia" w:cstheme="minorEastAsia"/>
          <w:color w:val="000000" w:themeColor="text1"/>
          <w:kern w:val="2"/>
          <w:sz w:val="30"/>
          <w:szCs w:val="30"/>
          <w:lang w:val="en-US" w:eastAsia="zh-CN" w:bidi="ar-SA"/>
          <w14:textFill>
            <w14:solidFill>
              <w14:schemeClr w14:val="tx1"/>
            </w14:solidFill>
          </w14:textFill>
        </w:rPr>
        <w:t>在线下我们准备扩展的功能有学科共建、健康教育、全科培训、家庭医生签约服务。</w:t>
      </w:r>
    </w:p>
    <w:p>
      <w:pPr>
        <w:pStyle w:val="4"/>
        <w:bidi w:val="0"/>
        <w:rPr>
          <w:rFonts w:hint="eastAsia"/>
        </w:rPr>
      </w:pPr>
      <w:bookmarkStart w:id="88" w:name="_Toc1198068249_WPSOffice_Level2"/>
      <w:bookmarkStart w:id="89" w:name="_Toc41903575"/>
      <w:bookmarkStart w:id="90" w:name="_Toc678793578_WPSOffice_Level2"/>
      <w:r>
        <w:rPr>
          <w:rFonts w:hint="eastAsia"/>
        </w:rPr>
        <w:t>（四）项目的最终目标</w:t>
      </w:r>
      <w:bookmarkEnd w:id="88"/>
      <w:bookmarkEnd w:id="89"/>
      <w:bookmarkEnd w:id="90"/>
    </w:p>
    <w:p>
      <w:pPr>
        <w:spacing w:line="360" w:lineRule="auto"/>
        <w:ind w:firstLine="2402" w:firstLineChars="800"/>
        <w:jc w:val="left"/>
        <w:rPr>
          <w:rFonts w:hint="eastAsia" w:asciiTheme="minorEastAsia" w:hAnsiTheme="minorEastAsia" w:eastAsiaTheme="minorEastAsia" w:cstheme="minorEastAsia"/>
          <w:b/>
          <w:color w:val="000000" w:themeColor="text1"/>
          <w:sz w:val="30"/>
          <w:szCs w:val="30"/>
          <w14:textFill>
            <w14:solidFill>
              <w14:schemeClr w14:val="tx1"/>
            </w14:solidFill>
          </w14:textFill>
        </w:rPr>
      </w:pPr>
      <w:r>
        <w:rPr>
          <w:rFonts w:hint="eastAsia" w:asciiTheme="minorEastAsia" w:hAnsiTheme="minorEastAsia" w:eastAsiaTheme="minorEastAsia" w:cstheme="minorEastAsia"/>
          <w:b/>
          <w:color w:val="000000" w:themeColor="text1"/>
          <w:sz w:val="30"/>
          <w:szCs w:val="30"/>
          <w14:textFill>
            <w14:solidFill>
              <w14:schemeClr w14:val="tx1"/>
            </w14:solidFill>
          </w14:textFill>
        </w:rPr>
        <w:t>复诊开方，一次不跑</w:t>
      </w:r>
    </w:p>
    <w:p>
      <w:pPr>
        <w:spacing w:line="360" w:lineRule="auto"/>
        <w:jc w:val="left"/>
        <w:rPr>
          <w:rFonts w:hint="eastAsia"/>
          <w:color w:val="000000"/>
          <w:sz w:val="30"/>
          <w:szCs w:val="30"/>
        </w:rPr>
      </w:pPr>
      <w:r>
        <w:rPr>
          <w:rFonts w:hint="eastAsia" w:asciiTheme="minorEastAsia" w:hAnsiTheme="minorEastAsia" w:eastAsiaTheme="minorEastAsia" w:cstheme="minorEastAsia"/>
          <w:color w:val="000000" w:themeColor="text1"/>
          <w14:textFill>
            <w14:solidFill>
              <w14:schemeClr w14:val="tx1"/>
            </w14:solidFill>
          </w14:textFill>
        </w:rPr>
        <w:drawing>
          <wp:inline distT="0" distB="0" distL="0" distR="0">
            <wp:extent cx="5109845" cy="3548380"/>
            <wp:effectExtent l="0" t="0" r="209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5109845" cy="3548380"/>
                    </a:xfrm>
                    <a:prstGeom prst="rect">
                      <a:avLst/>
                    </a:prstGeom>
                  </pic:spPr>
                </pic:pic>
              </a:graphicData>
            </a:graphic>
          </wp:inline>
        </w:drawing>
      </w:r>
      <w:bookmarkEnd w:id="1"/>
      <w:bookmarkEnd w:id="50"/>
      <w:bookmarkEnd w:id="51"/>
      <w:bookmarkEnd w:id="52"/>
      <w:bookmarkEnd w:id="53"/>
    </w:p>
    <w:p>
      <w:pPr>
        <w:pStyle w:val="2"/>
        <w:spacing w:line="500" w:lineRule="exact"/>
        <w:jc w:val="both"/>
        <w:rPr>
          <w:sz w:val="30"/>
          <w:szCs w:val="30"/>
        </w:rPr>
      </w:pPr>
      <w:bookmarkStart w:id="91" w:name="_Toc168770988_WPSOffice_Level1"/>
      <w:bookmarkStart w:id="92" w:name="_Toc758625565_WPSOffice_Level1"/>
      <w:bookmarkStart w:id="93" w:name="_Toc1623463956_WPSOffice_Level1"/>
      <w:bookmarkStart w:id="94" w:name="_Toc41903576"/>
      <w:r>
        <w:rPr>
          <w:rFonts w:hint="eastAsia"/>
          <w:sz w:val="30"/>
          <w:szCs w:val="30"/>
        </w:rPr>
        <w:t>四、营销策略</w:t>
      </w:r>
      <w:bookmarkEnd w:id="91"/>
      <w:bookmarkEnd w:id="92"/>
      <w:bookmarkEnd w:id="93"/>
      <w:bookmarkEnd w:id="94"/>
    </w:p>
    <w:p>
      <w:pPr>
        <w:spacing w:line="360" w:lineRule="auto"/>
        <w:ind w:firstLine="600" w:firstLineChars="200"/>
        <w:rPr>
          <w:rFonts w:ascii="宋体" w:hAnsi="宋体" w:cs="Times New Roman"/>
          <w:color w:val="000000"/>
          <w:sz w:val="30"/>
          <w:szCs w:val="30"/>
        </w:rPr>
      </w:pPr>
      <w:r>
        <w:rPr>
          <w:rFonts w:hint="eastAsia" w:ascii="宋体" w:hAnsi="宋体" w:cs="Times New Roman"/>
          <w:color w:val="000000"/>
          <w:sz w:val="30"/>
          <w:szCs w:val="30"/>
        </w:rPr>
        <w:t>4E营销:体验(experience)、花费(expense)、电铺(e-shop)、 展现(</w:t>
      </w:r>
      <w:r>
        <w:rPr>
          <w:rFonts w:ascii="宋体" w:hAnsi="宋体" w:cs="Times New Roman"/>
          <w:color w:val="000000"/>
          <w:sz w:val="30"/>
          <w:szCs w:val="30"/>
        </w:rPr>
        <w:t>Exhibition</w:t>
      </w:r>
      <w:r>
        <w:rPr>
          <w:rFonts w:hint="eastAsia" w:ascii="宋体" w:hAnsi="宋体" w:cs="Times New Roman"/>
          <w:color w:val="000000"/>
          <w:sz w:val="30"/>
          <w:szCs w:val="30"/>
        </w:rPr>
        <w:t>)。“互联网+"打破传统的4P策略，免费流行，渠道消失，促销不再简单地依赖广告。</w:t>
      </w:r>
    </w:p>
    <w:p>
      <w:pPr>
        <w:pStyle w:val="4"/>
        <w:spacing w:line="500" w:lineRule="exact"/>
        <w:rPr>
          <w:rFonts w:ascii="黑体" w:hAnsi="黑体"/>
          <w:b/>
          <w:color w:val="000000"/>
        </w:rPr>
      </w:pPr>
      <w:bookmarkStart w:id="95" w:name="_Toc1050532582_WPSOffice_Level2"/>
      <w:bookmarkStart w:id="96" w:name="_Toc609458716_WPSOffice_Level2"/>
      <w:bookmarkStart w:id="97" w:name="_Toc41903577"/>
      <w:bookmarkStart w:id="98" w:name="_Toc1126386671_WPSOffice_Level2"/>
      <w:r>
        <w:rPr>
          <w:rFonts w:hint="eastAsia" w:ascii="黑体" w:hAnsi="黑体"/>
          <w:color w:val="000000"/>
          <w:sz w:val="28"/>
          <w:szCs w:val="28"/>
        </w:rPr>
        <w:t>（一）</w:t>
      </w:r>
      <w:r>
        <w:rPr>
          <w:rFonts w:hint="eastAsia"/>
          <w:sz w:val="28"/>
          <w:szCs w:val="28"/>
        </w:rPr>
        <w:t>相信互联网的力量</w:t>
      </w:r>
      <w:bookmarkEnd w:id="95"/>
      <w:bookmarkEnd w:id="96"/>
      <w:bookmarkEnd w:id="97"/>
      <w:bookmarkEnd w:id="98"/>
    </w:p>
    <w:p>
      <w:pPr>
        <w:pStyle w:val="14"/>
        <w:spacing w:before="0" w:beforeAutospacing="0" w:after="0" w:afterAutospacing="0" w:line="380" w:lineRule="atLeast"/>
        <w:rPr>
          <w:color w:val="000000"/>
          <w:sz w:val="32"/>
          <w:szCs w:val="32"/>
          <w:lang w:bidi="ar"/>
        </w:rPr>
      </w:pPr>
      <w:r>
        <w:rPr>
          <w:rFonts w:hint="eastAsia" w:ascii="黑体" w:hAnsi="黑体" w:eastAsia="黑体" w:cs="黑体"/>
          <w:kern w:val="2"/>
          <w:sz w:val="28"/>
          <w:szCs w:val="28"/>
        </w:rPr>
        <w:t>1.花费(expense)</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先为自己的APP建立百科，让不了解“掌握医疗”App 的用户可以通过百度搜索快速了解我们的产品及功能。一旦有用户搜索，就可以从百科上更详细的了解到我们的APP。为APP建立专门的微博和微信。微博时一个大众化的产品，微信同样如此，现在是全民微信，微博时代。越来越多的产品开始免费支持，免费的理由是“羊毛出在猪身上”虽然不收取用户的钱，但商家们得到了另外一个东西—流量，为商品获得免费的宣传。</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2.电铺(e-shop)</w:t>
      </w:r>
    </w:p>
    <w:p>
      <w:pPr>
        <w:pStyle w:val="14"/>
        <w:spacing w:before="0" w:beforeAutospacing="0" w:after="0" w:afterAutospacing="0" w:line="360" w:lineRule="auto"/>
        <w:ind w:firstLine="600" w:firstLineChars="200"/>
        <w:rPr>
          <w:rFonts w:hint="eastAsia"/>
          <w:color w:val="000000"/>
          <w:kern w:val="2"/>
        </w:rPr>
      </w:pPr>
      <w:r>
        <w:rPr>
          <w:rFonts w:hint="eastAsia" w:ascii="宋体" w:hAnsi="宋体" w:eastAsia="宋体" w:cs="宋体"/>
          <w:color w:val="000000"/>
          <w:kern w:val="2"/>
          <w:sz w:val="30"/>
          <w:szCs w:val="30"/>
        </w:rPr>
        <w:t>提高APP曝光度之后，需要拓展渠道，需要把App拓展到渠道，比如上传到各种应用商店，软件下载站，包括通过ROM助手等方式精准投放等。目前的渠道很多，可以根据类别进行分类，同时发掘新的渠道。另外，朋友推荐也是大多数目标顾客获得知晓掌握医疗APP的重要途径。因此与较有知名度和影响力的人或者集团合作，让增加APP的知名度</w:t>
      </w:r>
      <w:r>
        <w:rPr>
          <w:rFonts w:hint="eastAsia"/>
          <w:color w:val="000000"/>
          <w:kern w:val="2"/>
        </w:rPr>
        <w:t>。</w:t>
      </w:r>
    </w:p>
    <w:p>
      <w:pPr>
        <w:pStyle w:val="14"/>
        <w:spacing w:before="0" w:beforeAutospacing="0" w:after="0" w:afterAutospacing="0" w:line="360" w:lineRule="auto"/>
        <w:ind w:firstLine="480" w:firstLineChars="200"/>
        <w:rPr>
          <w:rFonts w:hint="eastAsia"/>
          <w:color w:val="000000"/>
          <w:kern w:val="2"/>
        </w:rPr>
      </w:pP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 xml:space="preserve">3.展现(Exhibition) </w:t>
      </w:r>
    </w:p>
    <w:p>
      <w:pPr>
        <w:pStyle w:val="14"/>
        <w:spacing w:before="0" w:beforeAutospacing="0" w:after="0" w:afterAutospacing="0" w:line="360" w:lineRule="auto"/>
        <w:ind w:firstLine="600" w:firstLineChars="200"/>
        <w:rPr>
          <w:rFonts w:hint="eastAsia" w:ascii="宋体" w:hAnsi="宋体" w:eastAsia="宋体" w:cs="宋体"/>
          <w:color w:val="000000"/>
          <w:kern w:val="2"/>
          <w:sz w:val="30"/>
          <w:szCs w:val="30"/>
        </w:rPr>
      </w:pPr>
      <w:r>
        <w:rPr>
          <w:rFonts w:hint="eastAsia" w:ascii="宋体" w:hAnsi="宋体" w:eastAsia="宋体" w:cs="宋体"/>
          <w:color w:val="000000"/>
          <w:kern w:val="2"/>
          <w:sz w:val="30"/>
          <w:szCs w:val="30"/>
        </w:rPr>
        <w:t>传统4P中，促销手法主要有三大招:做广告、搞促销、促客情。但在新的网络时代，这些已远远不够，顾客绝不会轻易动心。因此需要有效整合网络、媒体、终端、户外等资源来制定传播策略。展现的目的有两个：获得流量(收视/听率、到达率、点击率、有效滞留时间等)和获得咨询(电话咨询、在线咨询）。本项目可以从这两个方面出发，制定营销方案。充分利用大学生的传播作用，吸收在校大学生成为掌握医疗APP的用户。每个用户可以编辑自己的名片，将自己的诊断记录和就医医生发到互动界面，提出建设性的意见，同时可推荐不错的医生或自己的药店，或达到不错的宣传目的，让大众更加快而信任地接受我们的APP。建立健全的网上服务平台，主动出击，及时询问浏览网页的顾客需求；对较为感兴趣的顾客科学地引导，增加成交率。</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4.体验(experience)</w:t>
      </w:r>
    </w:p>
    <w:p>
      <w:pPr>
        <w:pStyle w:val="14"/>
        <w:spacing w:before="0" w:beforeAutospacing="0" w:after="0" w:afterAutospacing="0" w:line="360" w:lineRule="auto"/>
        <w:ind w:firstLine="600" w:firstLineChars="200"/>
        <w:rPr>
          <w:rFonts w:hint="eastAsia" w:ascii="宋体" w:hAnsi="宋体" w:eastAsia="宋体" w:cs="宋体"/>
          <w:color w:val="000000"/>
          <w:kern w:val="2"/>
          <w:sz w:val="30"/>
          <w:szCs w:val="30"/>
        </w:rPr>
      </w:pPr>
      <w:r>
        <w:rPr>
          <w:rFonts w:hint="eastAsia" w:ascii="宋体" w:hAnsi="宋体" w:eastAsia="宋体" w:cs="宋体"/>
          <w:color w:val="000000"/>
          <w:kern w:val="2"/>
          <w:sz w:val="30"/>
          <w:szCs w:val="30"/>
        </w:rPr>
        <w:t>注重顾客体验，商家对部分药品印制说明书，使用方式及产品的介绍，根据顾客购买产品的多少适当赠送小礼品，增加顾客购买满意度，提高购买率；线上服务人员解决需客观认真解决顾客的疑问；用户与商家协商，鼓励顾客购买之后给予评价，给予相关支持，可以利用相关数据捕获数据的软件进行分析和利用数据，制定更好地营销方案。</w:t>
      </w:r>
    </w:p>
    <w:p>
      <w:pPr>
        <w:pStyle w:val="4"/>
        <w:spacing w:line="500" w:lineRule="exact"/>
        <w:rPr>
          <w:rFonts w:ascii="黑体" w:hAnsi="黑体"/>
          <w:color w:val="000000"/>
          <w:sz w:val="28"/>
          <w:szCs w:val="28"/>
        </w:rPr>
      </w:pPr>
      <w:bookmarkStart w:id="99" w:name="_Toc41903578"/>
      <w:bookmarkStart w:id="100" w:name="_Toc1823127269_WPSOffice_Level2"/>
      <w:bookmarkStart w:id="101" w:name="_Toc1838043687_WPSOffice_Level2"/>
      <w:bookmarkStart w:id="102" w:name="_Toc1112431192_WPSOffice_Level2"/>
      <w:r>
        <w:rPr>
          <w:rFonts w:hint="eastAsia" w:ascii="黑体" w:hAnsi="黑体"/>
          <w:color w:val="000000"/>
          <w:sz w:val="28"/>
          <w:szCs w:val="28"/>
        </w:rPr>
        <w:t>（二）注重线下宣传和口碑营销</w:t>
      </w:r>
      <w:bookmarkEnd w:id="99"/>
      <w:bookmarkEnd w:id="100"/>
      <w:bookmarkEnd w:id="101"/>
      <w:bookmarkEnd w:id="102"/>
    </w:p>
    <w:p>
      <w:pPr>
        <w:pStyle w:val="14"/>
        <w:spacing w:before="0" w:beforeAutospacing="0" w:after="0" w:afterAutospacing="0" w:line="360" w:lineRule="auto"/>
        <w:ind w:firstLine="600" w:firstLineChars="200"/>
        <w:rPr>
          <w:rFonts w:hint="eastAsia" w:ascii="宋体" w:hAnsi="宋体" w:eastAsia="宋体" w:cs="宋体"/>
          <w:color w:val="000000"/>
          <w:kern w:val="2"/>
          <w:sz w:val="30"/>
          <w:szCs w:val="30"/>
        </w:rPr>
      </w:pPr>
      <w:r>
        <w:rPr>
          <w:rFonts w:hint="eastAsia" w:ascii="宋体" w:hAnsi="宋体" w:eastAsia="宋体" w:cs="宋体"/>
          <w:color w:val="000000"/>
          <w:kern w:val="2"/>
          <w:sz w:val="30"/>
          <w:szCs w:val="30"/>
        </w:rPr>
        <w:t>线下的推广可从以下几个方面入手:</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1.借助于店面的推广</w:t>
      </w:r>
    </w:p>
    <w:p>
      <w:pPr>
        <w:pStyle w:val="14"/>
        <w:spacing w:before="0" w:beforeAutospacing="0" w:after="0" w:afterAutospacing="0" w:line="360" w:lineRule="auto"/>
        <w:ind w:firstLine="600" w:firstLineChars="200"/>
        <w:rPr>
          <w:rFonts w:hint="eastAsia" w:ascii="宋体" w:hAnsi="宋体" w:eastAsia="宋体" w:cs="宋体"/>
          <w:color w:val="000000"/>
          <w:kern w:val="2"/>
          <w:sz w:val="30"/>
          <w:szCs w:val="30"/>
        </w:rPr>
      </w:pPr>
      <w:r>
        <w:rPr>
          <w:rFonts w:hint="eastAsia" w:ascii="宋体" w:hAnsi="宋体" w:eastAsia="宋体" w:cs="宋体"/>
          <w:color w:val="000000"/>
          <w:kern w:val="2"/>
          <w:sz w:val="30"/>
          <w:szCs w:val="30"/>
        </w:rPr>
        <w:t>特别是合作的医院或药店，推荐患者安装掌握医疗App，并给予精美礼品或首单免20-50元费用，费用由商家买单。</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2.借助于大学生的推广平台</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目前已有不少高校联盟的成立，其中不乏有愿意与企业合作，运作App的推广业务，以求赚取收入。可以与其负责人商议按其推广的App的数量给予相应的报酬，此环节收效明显，且高校学生所接触的人群刚好与目标群体相吻合，收效快而明显。</w:t>
      </w:r>
    </w:p>
    <w:p>
      <w:pPr>
        <w:pStyle w:val="14"/>
        <w:spacing w:before="0" w:beforeAutospacing="0" w:after="0" w:afterAutospacing="0" w:line="380" w:lineRule="atLeast"/>
        <w:rPr>
          <w:rFonts w:ascii="黑体" w:hAnsi="黑体" w:eastAsia="黑体" w:cs="黑体"/>
          <w:kern w:val="2"/>
          <w:sz w:val="28"/>
          <w:szCs w:val="28"/>
        </w:rPr>
      </w:pPr>
      <w:bookmarkStart w:id="103" w:name="_Toc1003334687_WPSOffice_Level2"/>
      <w:r>
        <w:rPr>
          <w:rFonts w:hint="eastAsia" w:ascii="黑体" w:hAnsi="黑体" w:eastAsia="黑体" w:cs="黑体"/>
          <w:kern w:val="2"/>
          <w:sz w:val="28"/>
          <w:szCs w:val="28"/>
        </w:rPr>
        <w:t>3．顾客关系维护与管理</w:t>
      </w:r>
      <w:bookmarkEnd w:id="103"/>
    </w:p>
    <w:p>
      <w:pPr>
        <w:pStyle w:val="14"/>
        <w:numPr>
          <w:ilvl w:val="0"/>
          <w:numId w:val="3"/>
        </w:numPr>
        <w:spacing w:before="0" w:beforeAutospacing="0" w:after="0" w:afterAutospacing="0" w:line="360" w:lineRule="auto"/>
        <w:ind w:left="480" w:hanging="600" w:hangingChars="200"/>
        <w:rPr>
          <w:color w:val="000000"/>
          <w:kern w:val="2"/>
          <w:sz w:val="30"/>
          <w:szCs w:val="30"/>
        </w:rPr>
      </w:pPr>
      <w:r>
        <w:rPr>
          <w:rFonts w:hint="eastAsia"/>
          <w:color w:val="000000"/>
          <w:kern w:val="2"/>
          <w:sz w:val="30"/>
          <w:szCs w:val="30"/>
        </w:rPr>
        <w:t>新用户，定位市场用户资料的初步收集。</w:t>
      </w:r>
    </w:p>
    <w:p>
      <w:pPr>
        <w:pStyle w:val="14"/>
        <w:numPr>
          <w:ilvl w:val="0"/>
          <w:numId w:val="3"/>
        </w:numPr>
        <w:spacing w:before="0" w:beforeAutospacing="0" w:after="0" w:afterAutospacing="0" w:line="360" w:lineRule="auto"/>
        <w:ind w:left="0" w:firstLine="0"/>
        <w:rPr>
          <w:color w:val="000000"/>
          <w:kern w:val="2"/>
          <w:sz w:val="30"/>
          <w:szCs w:val="30"/>
        </w:rPr>
      </w:pPr>
      <w:r>
        <w:rPr>
          <w:rFonts w:hint="eastAsia"/>
          <w:color w:val="000000"/>
          <w:kern w:val="2"/>
          <w:sz w:val="30"/>
          <w:szCs w:val="30"/>
        </w:rPr>
        <w:t>活跃用户，留存用户重复购买或购买量大的用户可申请折扣，增加App</w:t>
      </w:r>
      <w:r>
        <w:rPr>
          <w:color w:val="000000"/>
          <w:kern w:val="2"/>
          <w:sz w:val="30"/>
          <w:szCs w:val="30"/>
        </w:rPr>
        <w:t xml:space="preserve">    </w:t>
      </w:r>
      <w:r>
        <w:rPr>
          <w:rFonts w:hint="eastAsia"/>
          <w:color w:val="000000"/>
          <w:kern w:val="2"/>
          <w:sz w:val="30"/>
          <w:szCs w:val="30"/>
        </w:rPr>
        <w:t>使用率和减少成本。</w:t>
      </w:r>
    </w:p>
    <w:p>
      <w:pPr>
        <w:pStyle w:val="14"/>
        <w:numPr>
          <w:ilvl w:val="0"/>
          <w:numId w:val="3"/>
        </w:numPr>
        <w:spacing w:before="0" w:beforeAutospacing="0" w:after="0" w:afterAutospacing="0" w:line="360" w:lineRule="auto"/>
        <w:ind w:left="0" w:firstLine="0"/>
        <w:rPr>
          <w:color w:val="000000"/>
          <w:kern w:val="2"/>
          <w:sz w:val="30"/>
          <w:szCs w:val="30"/>
        </w:rPr>
      </w:pPr>
      <w:r>
        <w:rPr>
          <w:rFonts w:hint="eastAsia"/>
          <w:color w:val="000000"/>
          <w:kern w:val="2"/>
          <w:sz w:val="30"/>
          <w:szCs w:val="30"/>
        </w:rPr>
        <w:t>此外，使用时长，即用户单次从启动App到退出APP的时间;激活量、卸载量，即用户下载激活APP的数量、用户属性以及卸载App的数量的统计资料一周一汇。充分了解实验掌握医疗App的使用情况与前景预测，为未来决策提供信息和加入VIP。</w:t>
      </w:r>
    </w:p>
    <w:p>
      <w:pPr>
        <w:pStyle w:val="14"/>
        <w:widowControl/>
        <w:numPr>
          <w:ilvl w:val="0"/>
          <w:numId w:val="0"/>
        </w:numPr>
        <w:spacing w:before="0" w:beforeAutospacing="0" w:after="0" w:afterAutospacing="0" w:line="360" w:lineRule="auto"/>
        <w:jc w:val="left"/>
        <w:rPr>
          <w:rFonts w:hint="eastAsia"/>
          <w:color w:val="000000"/>
          <w:kern w:val="2"/>
          <w:sz w:val="30"/>
          <w:szCs w:val="30"/>
        </w:rPr>
      </w:pPr>
    </w:p>
    <w:p>
      <w:pPr>
        <w:pStyle w:val="14"/>
        <w:widowControl/>
        <w:numPr>
          <w:ilvl w:val="0"/>
          <w:numId w:val="0"/>
        </w:numPr>
        <w:spacing w:before="0" w:beforeAutospacing="0" w:after="0" w:afterAutospacing="0" w:line="360" w:lineRule="auto"/>
        <w:jc w:val="left"/>
        <w:rPr>
          <w:rFonts w:hint="eastAsia"/>
          <w:color w:val="000000"/>
          <w:kern w:val="2"/>
          <w:sz w:val="30"/>
          <w:szCs w:val="30"/>
        </w:rPr>
      </w:pPr>
    </w:p>
    <w:p>
      <w:pPr>
        <w:pStyle w:val="14"/>
        <w:widowControl/>
        <w:numPr>
          <w:ilvl w:val="0"/>
          <w:numId w:val="0"/>
        </w:numPr>
        <w:spacing w:before="0" w:beforeAutospacing="0" w:after="0" w:afterAutospacing="0" w:line="360" w:lineRule="auto"/>
        <w:jc w:val="left"/>
        <w:rPr>
          <w:rFonts w:hint="eastAsia"/>
          <w:color w:val="000000"/>
          <w:kern w:val="2"/>
          <w:sz w:val="30"/>
          <w:szCs w:val="30"/>
        </w:rPr>
      </w:pPr>
    </w:p>
    <w:p>
      <w:pPr>
        <w:pStyle w:val="2"/>
        <w:spacing w:line="500" w:lineRule="exact"/>
        <w:jc w:val="both"/>
        <w:rPr>
          <w:sz w:val="30"/>
          <w:szCs w:val="30"/>
        </w:rPr>
      </w:pPr>
      <w:bookmarkStart w:id="104" w:name="_Toc41903579"/>
      <w:bookmarkStart w:id="105" w:name="_Toc1004488165_WPSOffice_Level1"/>
      <w:bookmarkStart w:id="106" w:name="_Toc1778973357_WPSOffice_Level1"/>
      <w:bookmarkStart w:id="107" w:name="_Toc1855581276_WPSOffice_Level1"/>
      <w:r>
        <w:rPr>
          <w:rFonts w:hint="eastAsia"/>
          <w:sz w:val="30"/>
          <w:szCs w:val="30"/>
        </w:rPr>
        <w:t>五、财务成本</w:t>
      </w:r>
      <w:bookmarkEnd w:id="104"/>
      <w:bookmarkEnd w:id="105"/>
      <w:bookmarkEnd w:id="106"/>
      <w:bookmarkEnd w:id="107"/>
    </w:p>
    <w:p>
      <w:pPr>
        <w:pStyle w:val="4"/>
        <w:spacing w:line="500" w:lineRule="exact"/>
        <w:rPr>
          <w:rFonts w:hint="eastAsia" w:ascii="黑体" w:hAnsi="黑体"/>
          <w:color w:val="000000"/>
          <w:sz w:val="28"/>
          <w:szCs w:val="28"/>
        </w:rPr>
      </w:pPr>
      <w:bookmarkStart w:id="108" w:name="_Toc41903580"/>
      <w:bookmarkStart w:id="109" w:name="_Toc1063640088_WPSOffice_Level2"/>
      <w:bookmarkStart w:id="110" w:name="_Toc447985314_WPSOffice_Level2"/>
      <w:bookmarkStart w:id="111" w:name="_Toc638413162_WPSOffice_Level2"/>
      <w:r>
        <w:rPr>
          <w:rFonts w:hint="eastAsia" w:ascii="黑体" w:hAnsi="黑体"/>
          <w:color w:val="000000"/>
          <w:sz w:val="28"/>
          <w:szCs w:val="28"/>
        </w:rPr>
        <w:t>（一）初始投资成本</w:t>
      </w:r>
      <w:bookmarkEnd w:id="108"/>
      <w:bookmarkEnd w:id="109"/>
      <w:bookmarkEnd w:id="110"/>
      <w:bookmarkEnd w:id="111"/>
    </w:p>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25"/>
        <w:gridCol w:w="2825"/>
        <w:gridCol w:w="2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阶段</w:t>
            </w: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类型</w:t>
            </w: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预期额度/元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vMerge w:val="restart"/>
            <w:shd w:val="clear" w:color="auto" w:fill="auto"/>
          </w:tcPr>
          <w:p>
            <w:pPr>
              <w:pStyle w:val="14"/>
              <w:spacing w:before="0" w:beforeAutospacing="0" w:after="0" w:afterAutospacing="0" w:line="380" w:lineRule="atLeast"/>
              <w:rPr>
                <w:color w:val="000000"/>
                <w:sz w:val="32"/>
                <w:szCs w:val="32"/>
                <w:lang w:bidi="ar"/>
              </w:rPr>
            </w:pPr>
          </w:p>
          <w:p>
            <w:pPr>
              <w:pStyle w:val="14"/>
              <w:spacing w:before="0" w:beforeAutospacing="0" w:after="0" w:afterAutospacing="0" w:line="380" w:lineRule="atLeast"/>
              <w:rPr>
                <w:color w:val="000000"/>
                <w:sz w:val="32"/>
                <w:szCs w:val="32"/>
                <w:lang w:bidi="ar"/>
              </w:rPr>
            </w:pPr>
            <w:r>
              <w:rPr>
                <w:rFonts w:hint="eastAsia"/>
                <w:color w:val="000000"/>
                <w:sz w:val="32"/>
                <w:szCs w:val="32"/>
                <w:lang w:bidi="ar"/>
              </w:rPr>
              <w:t>前期资金</w:t>
            </w: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创业团队</w:t>
            </w: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50000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vMerge w:val="continue"/>
            <w:shd w:val="clear" w:color="auto" w:fill="auto"/>
          </w:tcPr>
          <w:p>
            <w:pPr>
              <w:pStyle w:val="14"/>
              <w:spacing w:before="0" w:beforeAutospacing="0" w:after="0" w:afterAutospacing="0" w:line="380" w:lineRule="atLeast"/>
              <w:rPr>
                <w:color w:val="000000"/>
                <w:sz w:val="32"/>
                <w:szCs w:val="32"/>
                <w:lang w:bidi="ar"/>
              </w:rPr>
            </w:pP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银行贷款</w:t>
            </w: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100000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vMerge w:val="continue"/>
            <w:shd w:val="clear" w:color="auto" w:fill="auto"/>
          </w:tcPr>
          <w:p>
            <w:pPr>
              <w:pStyle w:val="14"/>
              <w:spacing w:before="0" w:beforeAutospacing="0" w:after="0" w:afterAutospacing="0" w:line="380" w:lineRule="atLeast"/>
              <w:rPr>
                <w:color w:val="000000"/>
                <w:sz w:val="32"/>
                <w:szCs w:val="32"/>
                <w:lang w:bidi="ar"/>
              </w:rPr>
            </w:pP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企业投资</w:t>
            </w: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50000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vMerge w:val="restart"/>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合计</w:t>
            </w: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项目营销</w:t>
            </w:r>
          </w:p>
        </w:tc>
        <w:tc>
          <w:tcPr>
            <w:tcW w:w="3001" w:type="dxa"/>
            <w:vMerge w:val="restart"/>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407000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vMerge w:val="continue"/>
            <w:shd w:val="clear" w:color="auto" w:fill="auto"/>
          </w:tcPr>
          <w:p>
            <w:pPr>
              <w:pStyle w:val="14"/>
              <w:spacing w:before="0" w:beforeAutospacing="0" w:after="0" w:afterAutospacing="0" w:line="380" w:lineRule="atLeast"/>
              <w:rPr>
                <w:color w:val="000000"/>
                <w:sz w:val="32"/>
                <w:szCs w:val="32"/>
                <w:lang w:bidi="ar"/>
              </w:rPr>
            </w:pPr>
          </w:p>
        </w:tc>
        <w:tc>
          <w:tcPr>
            <w:tcW w:w="3001" w:type="dxa"/>
            <w:shd w:val="clear" w:color="auto" w:fill="auto"/>
          </w:tcPr>
          <w:p>
            <w:pPr>
              <w:pStyle w:val="14"/>
              <w:spacing w:before="0" w:beforeAutospacing="0" w:after="0" w:afterAutospacing="0" w:line="380" w:lineRule="atLeast"/>
              <w:rPr>
                <w:color w:val="000000"/>
                <w:sz w:val="32"/>
                <w:szCs w:val="32"/>
                <w:lang w:bidi="ar"/>
              </w:rPr>
            </w:pPr>
            <w:r>
              <w:rPr>
                <w:rFonts w:hint="eastAsia"/>
                <w:color w:val="000000"/>
                <w:sz w:val="32"/>
                <w:szCs w:val="32"/>
                <w:lang w:bidi="ar"/>
              </w:rPr>
              <w:t>企业投资</w:t>
            </w:r>
          </w:p>
        </w:tc>
        <w:tc>
          <w:tcPr>
            <w:tcW w:w="3001" w:type="dxa"/>
            <w:vMerge w:val="continue"/>
            <w:shd w:val="clear" w:color="auto" w:fill="auto"/>
          </w:tcPr>
          <w:p>
            <w:pPr>
              <w:pStyle w:val="14"/>
              <w:spacing w:before="0" w:beforeAutospacing="0" w:after="0" w:afterAutospacing="0" w:line="380" w:lineRule="atLeast"/>
              <w:rPr>
                <w:color w:val="000000"/>
                <w:sz w:val="32"/>
                <w:szCs w:val="32"/>
                <w:lang w:bidi="ar"/>
              </w:rPr>
            </w:pPr>
          </w:p>
        </w:tc>
      </w:tr>
    </w:tbl>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项目营运初期,需有大量研发支出,固定资产投入等,若业务量不及预期,营运现金流量便可能呈现极大的负数.为弥补此资金缺口,必须有新的资金投入,除了内部融资,还可以外部增资等等。</w:t>
      </w:r>
    </w:p>
    <w:p>
      <w:pPr>
        <w:pStyle w:val="4"/>
        <w:spacing w:line="500" w:lineRule="exact"/>
        <w:rPr>
          <w:sz w:val="28"/>
          <w:szCs w:val="28"/>
        </w:rPr>
      </w:pPr>
      <w:bookmarkStart w:id="112" w:name="_Toc41903581"/>
      <w:bookmarkStart w:id="113" w:name="_Toc981713322_WPSOffice_Level2"/>
      <w:bookmarkStart w:id="114" w:name="_Toc945081388_WPSOffice_Level2"/>
      <w:bookmarkStart w:id="115" w:name="_Toc211506016_WPSOffice_Level2"/>
      <w:r>
        <w:rPr>
          <w:rFonts w:hint="eastAsia"/>
          <w:sz w:val="28"/>
          <w:szCs w:val="28"/>
        </w:rPr>
        <w:t>（二）主要财务假定</w:t>
      </w:r>
      <w:bookmarkEnd w:id="112"/>
      <w:bookmarkEnd w:id="113"/>
      <w:bookmarkEnd w:id="114"/>
      <w:bookmarkEnd w:id="115"/>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1.项目的前期利润来源</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项目的前期利润来源主要是挂号费和药品提成。每笔业务按其具体情况收取费用，一般按拥有特色商品的商家按其在App上的销售收入的10%收费。数据显示，中国团购市场规模达到304.7亿元，据此估计</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第一年收入: 30470000000* 1/34* 1/5*1/100=1792352.9元</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第二年收入: 30470000000* 1/34* 1/5*3/100=5377058.8元</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第三年收入: 30470000000* 1/34* 1/5*5/100=8961764.7元</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每年收取的广告费均定为等于第一年收取的提成费用179240元</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2.设备使用费</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电脑设备16000元预计可使用五年，残值1500元，普通设备4000元预计可以使用年限为十年，残值200元，这些项目均按直线法计提累计折旧。</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3.宣传费用</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每年的宣传费用逐年增加，由1000元到5000元到10000元，宣传力度的加大也是销售收入增长的最关键原因。</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4.坏账</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假设应收账款为当年主营业务收入的20%， 坏账准备按应收账款余额的1%计提。</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5.销售费用：</w:t>
      </w:r>
    </w:p>
    <w:p>
      <w:pPr>
        <w:pStyle w:val="14"/>
        <w:spacing w:before="0" w:beforeAutospacing="0" w:after="0" w:afterAutospacing="0" w:line="360" w:lineRule="auto"/>
        <w:ind w:firstLine="600" w:firstLineChars="200"/>
        <w:rPr>
          <w:color w:val="000000"/>
          <w:kern w:val="2"/>
        </w:rPr>
      </w:pPr>
      <w:r>
        <w:rPr>
          <w:rFonts w:hint="eastAsia"/>
          <w:color w:val="000000"/>
          <w:kern w:val="2"/>
          <w:sz w:val="30"/>
          <w:szCs w:val="30"/>
        </w:rPr>
        <w:t>包括店广告及推广活动费用根据平台发展规模和市场深入现状发生变化。</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6.管理费用</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包括管理人员工资，福利费用，无形资产摊销，坏账准备、差旅费等。</w:t>
      </w:r>
    </w:p>
    <w:p>
      <w:pPr>
        <w:pStyle w:val="14"/>
        <w:spacing w:before="0" w:beforeAutospacing="0" w:after="0" w:afterAutospacing="0" w:line="380" w:lineRule="atLeast"/>
        <w:rPr>
          <w:rFonts w:ascii="黑体" w:hAnsi="黑体" w:eastAsia="黑体" w:cs="黑体"/>
          <w:kern w:val="2"/>
          <w:sz w:val="28"/>
          <w:szCs w:val="28"/>
        </w:rPr>
      </w:pPr>
      <w:r>
        <w:rPr>
          <w:rFonts w:hint="eastAsia" w:ascii="黑体" w:hAnsi="黑体" w:eastAsia="黑体" w:cs="黑体"/>
          <w:kern w:val="2"/>
          <w:sz w:val="28"/>
          <w:szCs w:val="28"/>
        </w:rPr>
        <w:t>7.财务费用</w:t>
      </w:r>
    </w:p>
    <w:p>
      <w:pPr>
        <w:pStyle w:val="14"/>
        <w:spacing w:before="0" w:beforeAutospacing="0" w:after="0" w:afterAutospacing="0" w:line="360" w:lineRule="auto"/>
        <w:ind w:firstLine="600" w:firstLineChars="200"/>
        <w:rPr>
          <w:rFonts w:hint="eastAsia"/>
          <w:color w:val="000000"/>
          <w:kern w:val="2"/>
          <w:sz w:val="30"/>
          <w:szCs w:val="30"/>
        </w:rPr>
      </w:pPr>
      <w:r>
        <w:rPr>
          <w:rFonts w:hint="eastAsia"/>
          <w:color w:val="000000"/>
          <w:kern w:val="2"/>
          <w:sz w:val="30"/>
          <w:szCs w:val="30"/>
        </w:rPr>
        <w:t>银行贷款利息、根据平台规模进行纳税(平台按公司形式看待，公司为小规模纳税人企业，按税前利润的20%计提，按6%计提增值税)、法定盈余公积按税后利润的10%提取，法定盈余公益金按税后利润的5%提取。</w:t>
      </w:r>
    </w:p>
    <w:p>
      <w:pPr>
        <w:pStyle w:val="14"/>
        <w:spacing w:before="0" w:beforeAutospacing="0" w:after="0" w:afterAutospacing="0" w:line="360" w:lineRule="auto"/>
        <w:ind w:firstLine="600" w:firstLineChars="200"/>
        <w:rPr>
          <w:rFonts w:hint="eastAsia"/>
          <w:color w:val="000000"/>
          <w:kern w:val="2"/>
          <w:sz w:val="30"/>
          <w:szCs w:val="30"/>
        </w:rPr>
      </w:pPr>
    </w:p>
    <w:p>
      <w:pPr>
        <w:pStyle w:val="14"/>
        <w:spacing w:before="0" w:beforeAutospacing="0" w:after="0" w:afterAutospacing="0" w:line="360" w:lineRule="auto"/>
        <w:ind w:firstLine="600" w:firstLineChars="200"/>
        <w:rPr>
          <w:rFonts w:hint="eastAsia"/>
          <w:color w:val="000000"/>
          <w:kern w:val="2"/>
          <w:sz w:val="30"/>
          <w:szCs w:val="30"/>
        </w:rPr>
      </w:pPr>
    </w:p>
    <w:p>
      <w:pPr>
        <w:pStyle w:val="14"/>
        <w:spacing w:before="0" w:beforeAutospacing="0" w:after="0" w:afterAutospacing="0" w:line="380" w:lineRule="atLeast"/>
        <w:rPr>
          <w:rFonts w:ascii="黑体" w:hAnsi="黑体" w:eastAsia="黑体" w:cs="黑体"/>
          <w:kern w:val="2"/>
          <w:sz w:val="30"/>
          <w:szCs w:val="30"/>
        </w:rPr>
      </w:pPr>
      <w:r>
        <w:rPr>
          <w:rFonts w:hint="eastAsia" w:ascii="黑体" w:hAnsi="黑体" w:eastAsia="黑体" w:cs="黑体"/>
          <w:kern w:val="2"/>
          <w:sz w:val="30"/>
          <w:szCs w:val="30"/>
        </w:rPr>
        <w:t>8.人员薪酬假定</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8"/>
        <w:gridCol w:w="2819"/>
        <w:gridCol w:w="2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项目</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人员</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费用（年）元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主要负责人</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1名</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90000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操作人员</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1命</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60000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业务人员</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2名</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2*60000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后勤人员</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1名</w:t>
            </w:r>
          </w:p>
        </w:tc>
        <w:tc>
          <w:tcPr>
            <w:tcW w:w="300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30000</w:t>
            </w:r>
          </w:p>
        </w:tc>
      </w:tr>
    </w:tbl>
    <w:p>
      <w:pPr>
        <w:pStyle w:val="14"/>
        <w:spacing w:before="0" w:beforeAutospacing="0" w:after="0" w:afterAutospacing="0" w:line="380" w:lineRule="atLeast"/>
        <w:rPr>
          <w:color w:val="000000"/>
          <w:sz w:val="30"/>
          <w:szCs w:val="30"/>
          <w:lang w:bidi="ar"/>
        </w:rPr>
      </w:pPr>
    </w:p>
    <w:p>
      <w:pPr>
        <w:pStyle w:val="4"/>
        <w:spacing w:line="500" w:lineRule="exact"/>
        <w:rPr>
          <w:sz w:val="30"/>
          <w:szCs w:val="30"/>
        </w:rPr>
      </w:pPr>
      <w:bookmarkStart w:id="116" w:name="_Toc41903582"/>
      <w:bookmarkStart w:id="117" w:name="_Toc538942953_WPSOffice_Level2"/>
      <w:bookmarkStart w:id="118" w:name="_Toc696175127_WPSOffice_Level2"/>
      <w:r>
        <w:rPr>
          <w:rFonts w:hint="eastAsia"/>
          <w:sz w:val="30"/>
          <w:szCs w:val="30"/>
        </w:rPr>
        <w:t>（三）财务分析</w:t>
      </w:r>
      <w:bookmarkEnd w:id="116"/>
      <w:bookmarkEnd w:id="117"/>
      <w:bookmarkEnd w:id="118"/>
    </w:p>
    <w:tbl>
      <w:tblPr>
        <w:tblStyle w:val="20"/>
        <w:tblpPr w:leftFromText="180" w:rightFromText="180" w:vertAnchor="text" w:horzAnchor="page" w:tblpX="1692" w:tblpY="18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2"/>
        <w:gridCol w:w="2405"/>
        <w:gridCol w:w="2152"/>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ind w:firstLine="600" w:firstLineChars="200"/>
              <w:rPr>
                <w:color w:val="000000"/>
                <w:kern w:val="2"/>
                <w:sz w:val="30"/>
                <w:szCs w:val="30"/>
              </w:rPr>
            </w:pP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第一年</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第二年</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第三年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通过App的销售收入</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1792352.9</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5377058.8</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8961764.7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3" w:type="dxa"/>
            <w:gridSpan w:val="4"/>
            <w:shd w:val="clear" w:color="auto" w:fill="auto"/>
          </w:tcPr>
          <w:p>
            <w:pPr>
              <w:pStyle w:val="14"/>
              <w:spacing w:before="0" w:beforeAutospacing="0" w:after="0" w:afterAutospacing="0" w:line="360" w:lineRule="auto"/>
              <w:ind w:firstLine="600" w:firstLineChars="200"/>
              <w:jc w:val="center"/>
              <w:rPr>
                <w:color w:val="000000"/>
                <w:kern w:val="2"/>
                <w:sz w:val="30"/>
                <w:szCs w:val="30"/>
              </w:rPr>
            </w:pPr>
            <w:r>
              <w:rPr>
                <w:rFonts w:hint="eastAsia"/>
                <w:color w:val="000000"/>
                <w:kern w:val="2"/>
                <w:sz w:val="30"/>
                <w:szCs w:val="30"/>
              </w:rPr>
              <w:t>收入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提取10%的中介费</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+179240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+537706</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+896176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提取的广告费</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+179240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+179240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+179240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03" w:type="dxa"/>
            <w:gridSpan w:val="4"/>
            <w:shd w:val="clear" w:color="auto" w:fill="auto"/>
          </w:tcPr>
          <w:p>
            <w:pPr>
              <w:pStyle w:val="14"/>
              <w:spacing w:before="0" w:beforeAutospacing="0" w:after="0" w:afterAutospacing="0" w:line="360" w:lineRule="auto"/>
              <w:jc w:val="center"/>
              <w:rPr>
                <w:color w:val="000000"/>
                <w:kern w:val="2"/>
                <w:sz w:val="30"/>
                <w:szCs w:val="30"/>
              </w:rPr>
            </w:pPr>
            <w:r>
              <w:rPr>
                <w:rFonts w:hint="eastAsia"/>
                <w:color w:val="000000"/>
                <w:kern w:val="2"/>
                <w:sz w:val="30"/>
                <w:szCs w:val="30"/>
              </w:rPr>
              <w:t>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App程序编写费用</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50000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办公设备</w:t>
            </w:r>
          </w:p>
        </w:tc>
        <w:tc>
          <w:tcPr>
            <w:tcW w:w="2251" w:type="dxa"/>
            <w:shd w:val="clear" w:color="auto" w:fill="auto"/>
          </w:tcPr>
          <w:p>
            <w:pPr>
              <w:pStyle w:val="14"/>
              <w:spacing w:before="0" w:beforeAutospacing="0" w:after="0" w:afterAutospacing="0" w:line="360" w:lineRule="auto"/>
              <w:ind w:firstLine="300" w:firstLineChars="100"/>
              <w:rPr>
                <w:color w:val="000000"/>
                <w:kern w:val="2"/>
                <w:sz w:val="30"/>
                <w:szCs w:val="30"/>
              </w:rPr>
            </w:pPr>
            <w:r>
              <w:rPr>
                <w:rFonts w:hint="eastAsia"/>
                <w:color w:val="000000"/>
                <w:kern w:val="2"/>
                <w:sz w:val="30"/>
                <w:szCs w:val="30"/>
              </w:rPr>
              <w:t>-4*5000=20000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日常经营活动费用</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-50000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-50000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市场推广及宣传费用</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-10000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-30000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网络后台建设及维护</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-1500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-1500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应收账款</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-35847</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-107541</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-179235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累计折旧</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+3600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+3600</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+3600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人员工资提成</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-17924</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-53771</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-89618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0" w:type="dxa"/>
            <w:shd w:val="clear" w:color="auto" w:fill="auto"/>
          </w:tcPr>
          <w:p>
            <w:pPr>
              <w:pStyle w:val="14"/>
              <w:spacing w:before="0" w:beforeAutospacing="0" w:after="0" w:afterAutospacing="0" w:line="360" w:lineRule="auto"/>
              <w:rPr>
                <w:color w:val="000000"/>
                <w:kern w:val="2"/>
                <w:sz w:val="30"/>
                <w:szCs w:val="30"/>
              </w:rPr>
            </w:pPr>
            <w:r>
              <w:rPr>
                <w:rFonts w:hint="eastAsia"/>
                <w:color w:val="000000"/>
                <w:kern w:val="2"/>
                <w:sz w:val="30"/>
                <w:szCs w:val="30"/>
              </w:rPr>
              <w:t>净利润</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-145201</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+155734</w:t>
            </w:r>
          </w:p>
        </w:tc>
        <w:tc>
          <w:tcPr>
            <w:tcW w:w="2251" w:type="dxa"/>
            <w:shd w:val="clear" w:color="auto" w:fill="auto"/>
          </w:tcPr>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+590163</w:t>
            </w:r>
          </w:p>
        </w:tc>
      </w:tr>
    </w:tbl>
    <w:p>
      <w:pPr>
        <w:pStyle w:val="2"/>
        <w:rPr>
          <w:sz w:val="30"/>
          <w:szCs w:val="30"/>
        </w:rPr>
      </w:pPr>
    </w:p>
    <w:p>
      <w:pPr>
        <w:pStyle w:val="2"/>
        <w:spacing w:line="500" w:lineRule="exact"/>
        <w:jc w:val="both"/>
        <w:rPr>
          <w:sz w:val="30"/>
          <w:szCs w:val="30"/>
        </w:rPr>
      </w:pPr>
      <w:bookmarkStart w:id="119" w:name="_Toc41903583"/>
      <w:bookmarkStart w:id="120" w:name="_Toc996983998_WPSOffice_Level1"/>
      <w:bookmarkStart w:id="121" w:name="_Toc1937877565_WPSOffice_Level1"/>
      <w:r>
        <w:rPr>
          <w:rFonts w:hint="eastAsia"/>
          <w:sz w:val="30"/>
          <w:szCs w:val="30"/>
        </w:rPr>
        <w:t>六、项目风险分析</w:t>
      </w:r>
      <w:bookmarkEnd w:id="119"/>
      <w:bookmarkEnd w:id="120"/>
      <w:bookmarkEnd w:id="121"/>
    </w:p>
    <w:p>
      <w:pPr>
        <w:pStyle w:val="4"/>
        <w:spacing w:line="500" w:lineRule="exact"/>
        <w:rPr>
          <w:rFonts w:ascii="黑体" w:hAnsi="黑体"/>
          <w:color w:val="000000"/>
          <w:sz w:val="28"/>
          <w:szCs w:val="28"/>
        </w:rPr>
      </w:pPr>
      <w:bookmarkStart w:id="122" w:name="_Toc1124450633_WPSOffice_Level2"/>
      <w:bookmarkStart w:id="123" w:name="_Toc41903584"/>
      <w:bookmarkStart w:id="124" w:name="_Toc1270559684_WPSOffice_Level2"/>
      <w:r>
        <w:rPr>
          <w:rFonts w:hint="eastAsia" w:ascii="黑体" w:hAnsi="黑体"/>
          <w:color w:val="000000"/>
          <w:sz w:val="28"/>
          <w:szCs w:val="28"/>
        </w:rPr>
        <w:t>（一）项目风险</w:t>
      </w:r>
      <w:bookmarkEnd w:id="122"/>
      <w:bookmarkEnd w:id="123"/>
      <w:bookmarkEnd w:id="124"/>
    </w:p>
    <w:p>
      <w:pPr>
        <w:pStyle w:val="14"/>
        <w:spacing w:before="0" w:beforeAutospacing="0" w:after="0" w:afterAutospacing="0" w:line="360" w:lineRule="auto"/>
        <w:rPr>
          <w:rFonts w:hint="eastAsia"/>
          <w:color w:val="000000"/>
          <w:kern w:val="2"/>
          <w:sz w:val="30"/>
          <w:szCs w:val="30"/>
        </w:rPr>
      </w:pPr>
      <w:r>
        <w:rPr>
          <w:rFonts w:hint="eastAsia"/>
          <w:color w:val="000000"/>
          <w:kern w:val="2"/>
          <w:sz w:val="30"/>
          <w:szCs w:val="30"/>
        </w:rPr>
        <w:t>在A</w:t>
      </w:r>
      <w:r>
        <w:rPr>
          <w:color w:val="000000"/>
          <w:kern w:val="2"/>
          <w:sz w:val="30"/>
          <w:szCs w:val="30"/>
        </w:rPr>
        <w:t>PP</w:t>
      </w:r>
      <w:r>
        <w:rPr>
          <w:rFonts w:hint="eastAsia"/>
          <w:color w:val="000000"/>
          <w:kern w:val="2"/>
          <w:sz w:val="30"/>
          <w:szCs w:val="30"/>
        </w:rPr>
        <w:t>平台建立阶段，可能遇到的风险：</w:t>
      </w:r>
    </w:p>
    <w:p>
      <w:pPr>
        <w:pStyle w:val="14"/>
        <w:spacing w:before="0" w:beforeAutospacing="0" w:after="0" w:afterAutospacing="0" w:line="360" w:lineRule="auto"/>
        <w:rPr>
          <w:rFonts w:hint="eastAsia"/>
          <w:color w:val="000000"/>
          <w:kern w:val="2"/>
          <w:sz w:val="30"/>
          <w:szCs w:val="30"/>
        </w:rPr>
      </w:pPr>
    </w:p>
    <w:p>
      <w:pPr>
        <w:pStyle w:val="14"/>
        <w:spacing w:before="0" w:beforeAutospacing="0" w:after="0" w:afterAutospacing="0" w:line="360" w:lineRule="auto"/>
        <w:rPr>
          <w:rFonts w:hint="eastAsia"/>
          <w:color w:val="000000"/>
          <w:kern w:val="2"/>
          <w:sz w:val="30"/>
          <w:szCs w:val="30"/>
        </w:rPr>
      </w:pP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1.需求风险</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软件项目在初期确定的需求往往都是模糊的、不确定的，而且随着项目的进展，需求还可能不断变化，这些问题如果没有得到及时的解决，就会对项目的成功造成巨大的潜在威胁。常见的与需求相关的风险有：需求不够明确、不准确；缺少有效的需求变更管理措施；用户对产品的需求无限制地膨胀；用户不能经常性地参加需求分析和阶段性评审；用户与项目团队之间没有建立直接、快速的通信渠道。等等。</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2.过程和标准方面的风险。</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规范的软件过程和软件工程标准是取得软件项目成功的重要保障。常见的有关过程和标准的风险有：组织没有建立适用于本组织的软件过程规范或标准；没有管理机制保证项目团队按照软件工程标准来工作；流程的重组和标准的改变使开发人员不适应，甚至有抵触情绪；没有采用配置管理来跟踪和控制软件工程中的各种变更，等等。</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3.组织和人员管理风险。</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IT行业的人员流动性大，个性较强，难于管理。一旦项目组织和人员发生变动，往往会关系到整个项目的成败。组织和人员管理方面的常见风险有：采用了不符合项目特征的组织结构和管理模式；人员离职或因特殊原因而不能参加项目工作；人员之间的沟通和协调产生障碍；人员之间产生冲突；因绩效评估、奖惩等方面的不当措施而挫伤员工的工作积极性；将项目的一部分外包给其他开发商，但与承包商之间缺乏良好的合作和沟通，等等。</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4.技术风险。</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软件项目所涉及的技术往往十分复杂，同时由于软件技术飞速发展，在项目中经常需要适当采用一些新技术，以更好地实现项目的目标。因此软件项目中经常隐含着技术风险，例如：团队对项目中的技术和工具缺少充分理解；缺少应用领域的经验和背景知识；采用了错误的技术和方法；需要对技术进行更新，但对新技术不熟悉；所采用的新技术不够成熟，等等。</w:t>
      </w:r>
    </w:p>
    <w:p>
      <w:pPr>
        <w:pStyle w:val="4"/>
        <w:spacing w:line="500" w:lineRule="exact"/>
        <w:rPr>
          <w:rFonts w:ascii="黑体" w:hAnsi="黑体"/>
          <w:color w:val="000000"/>
          <w:sz w:val="28"/>
          <w:szCs w:val="28"/>
        </w:rPr>
      </w:pPr>
      <w:bookmarkStart w:id="125" w:name="_Toc41903585"/>
      <w:bookmarkStart w:id="126" w:name="_Toc1866706867_WPSOffice_Level2"/>
      <w:bookmarkStart w:id="127" w:name="_Toc785695231_WPSOffice_Level2"/>
      <w:r>
        <w:rPr>
          <w:rFonts w:hint="eastAsia" w:ascii="黑体" w:hAnsi="黑体"/>
          <w:color w:val="000000"/>
          <w:sz w:val="28"/>
          <w:szCs w:val="28"/>
        </w:rPr>
        <w:t>（二）项目风险管理计划</w:t>
      </w:r>
      <w:bookmarkEnd w:id="125"/>
      <w:bookmarkEnd w:id="126"/>
      <w:bookmarkEnd w:id="127"/>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风险管理计划是针对整个项目生命周期而制定的如何组织和进行风险识别、风险评估、风险应对、风险监控的计划。风险管理计划一般应该包括以下内容，</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运用这些方法可以减少项目风险。</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（1）方法：确定风险管理使用的方法、工具和数据资源，这些内容可随项目阶段及风险评估情况做适当的调整。</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（2）角色与职责划分：明确项目中进行风险管理活动的角色定位、任务分工和相关责任人。</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3）风险承受程度：即风险承受限度标准。不同的项目团队对于风险所持的态度也不相同，这将影响其对风险认知的准确性，也将影响其应对风险的方式。应当为项目制定适合的风险承受标准，对风险的态度也应当明确地表述出来。</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（4）项目风险管理时间与频率：界定项目生命周期中实施风险管理活动的各个阶段，以及风险管理过程的评价、控制和变更的次数或频率等，并把风险管理活动纳入到软件项目进度计划中去。</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（5）预算：风险管理活动必然要发生一些成本，占用一些资源，因此应对风险管理进行成本预算。</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（6）风险类别：风险类别清单可以保证对项目进行风险识别的系统性和一致性，并能保证识别的效率和质量，还可以为其它的风险管理活动提供一个统一的框架。</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（7）基准：明确定义由谁在何时以何种方式采取风险应对行动。</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（8）汇报形式：规定风险管理各过程中应汇报和沟通的内容、范围、渠道及方式、格式等。</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（9）跟踪和数据记录：确定如何以文档的方式记录项目进行过程中的风险和风险管理活动。</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（10）风险概率和影响的定性等级：为了按照统一的标准管理项目中的风险，需要定义风险发生概率与影响程度的定性等级。</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（11）项目的主要风险及其特性：识别出的项目的主要风险及其特性描述，包括风险事件、发生概率、影响、原因、应对措施等。这一部分内容也可写在一份单独的“风险规避计划”中。</w:t>
      </w:r>
    </w:p>
    <w:p>
      <w:pPr>
        <w:pStyle w:val="4"/>
        <w:spacing w:line="500" w:lineRule="exact"/>
        <w:rPr>
          <w:rFonts w:ascii="黑体" w:hAnsi="黑体"/>
          <w:color w:val="000000"/>
          <w:sz w:val="28"/>
          <w:szCs w:val="28"/>
        </w:rPr>
      </w:pPr>
      <w:bookmarkStart w:id="128" w:name="_Toc302802014_WPSOffice_Level2"/>
      <w:bookmarkStart w:id="129" w:name="_Toc41903586"/>
      <w:bookmarkStart w:id="130" w:name="_Toc1153714646_WPSOffice_Level2"/>
      <w:r>
        <w:rPr>
          <w:rFonts w:hint="eastAsia" w:ascii="黑体" w:hAnsi="黑体"/>
          <w:color w:val="000000"/>
          <w:sz w:val="28"/>
          <w:szCs w:val="28"/>
        </w:rPr>
        <w:t>（三）项目风险监控方法</w:t>
      </w:r>
      <w:bookmarkEnd w:id="128"/>
      <w:bookmarkEnd w:id="129"/>
      <w:bookmarkEnd w:id="130"/>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常用的风险监控方法包括阶段性评审与过程审查、风险再评估、挣值分析、技术绩效衡量。</w:t>
      </w:r>
    </w:p>
    <w:p>
      <w:pPr>
        <w:pStyle w:val="14"/>
        <w:spacing w:before="0" w:beforeAutospacing="0" w:after="0" w:afterAutospacing="0" w:line="360" w:lineRule="auto"/>
        <w:rPr>
          <w:color w:val="000000"/>
          <w:kern w:val="2"/>
          <w:sz w:val="30"/>
          <w:szCs w:val="30"/>
        </w:rPr>
      </w:pPr>
      <w:r>
        <w:rPr>
          <w:rFonts w:hint="eastAsia"/>
          <w:color w:val="000000"/>
          <w:kern w:val="2"/>
          <w:sz w:val="30"/>
          <w:szCs w:val="30"/>
        </w:rPr>
        <w:t>1.阶段性评审与过程审查</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阶段性评审与过程审查是通过评审活动来评估、确认前一个阶段的工作及其交付物，评价软件过程的有效性，并提出补充修正措施，调整下一阶段工作的内容和方法。</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阶段评审和过程审查可以让风险的征兆尽早被发现，从而可以尽早地预防和应对。</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阶段评审和过程审查可以有效地检验工作方法和工作成果，并通过一步步地确认和修正中间过程的结果来保证项目过程的工作质量和最终交付物的质量，从而大幅度地降低了软件项目的风险。</w:t>
      </w:r>
    </w:p>
    <w:p>
      <w:pPr>
        <w:pStyle w:val="14"/>
        <w:spacing w:before="0" w:beforeAutospacing="0" w:after="0" w:afterAutospacing="0" w:line="360" w:lineRule="auto"/>
        <w:rPr>
          <w:color w:val="000000"/>
          <w:kern w:val="2"/>
          <w:sz w:val="30"/>
          <w:szCs w:val="30"/>
        </w:rPr>
      </w:pPr>
      <w:r>
        <w:rPr>
          <w:rFonts w:hint="eastAsia"/>
          <w:color w:val="000000"/>
          <w:kern w:val="2"/>
          <w:sz w:val="30"/>
          <w:szCs w:val="30"/>
        </w:rPr>
        <w:t>2.风险再评估</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风险监控过程通常要使用本章前面介绍的方法对已经评估的风险进行重新评估，检查其优先次序、发生概率、影响范围和程度等是否发生了变化，如果发生了变化，要考虑怎样调整其应对措施。</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应该安排定期进行项目风险再评估，每次重新评估的内容和详细程度可根据软件项目的具体情况而定。</w:t>
      </w:r>
    </w:p>
    <w:p>
      <w:pPr>
        <w:pStyle w:val="14"/>
        <w:spacing w:before="0" w:beforeAutospacing="0" w:after="0" w:afterAutospacing="0" w:line="360" w:lineRule="auto"/>
        <w:rPr>
          <w:color w:val="000000"/>
          <w:kern w:val="2"/>
          <w:sz w:val="30"/>
          <w:szCs w:val="30"/>
        </w:rPr>
      </w:pPr>
      <w:r>
        <w:rPr>
          <w:rFonts w:hint="eastAsia"/>
          <w:color w:val="000000"/>
          <w:kern w:val="2"/>
          <w:sz w:val="30"/>
          <w:szCs w:val="30"/>
        </w:rPr>
        <w:t>3.挣值分析</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挣值分析不仅可以用于风险识别，也可用于风险监控，因为挣值分析的结果反映了软件项目在当前检查点上的进度和成本等指标与项目计划的差距。</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如果存在偏差，则可以对原因和影响进行分析，这有助于对进度和成本风险进行监控。</w:t>
      </w:r>
    </w:p>
    <w:p>
      <w:pPr>
        <w:pStyle w:val="14"/>
        <w:spacing w:before="0" w:beforeAutospacing="0" w:after="0" w:afterAutospacing="0" w:line="360" w:lineRule="auto"/>
        <w:rPr>
          <w:color w:val="000000"/>
          <w:kern w:val="2"/>
          <w:sz w:val="30"/>
          <w:szCs w:val="30"/>
        </w:rPr>
      </w:pPr>
      <w:r>
        <w:rPr>
          <w:rFonts w:hint="eastAsia"/>
          <w:color w:val="000000"/>
          <w:kern w:val="2"/>
          <w:sz w:val="30"/>
          <w:szCs w:val="30"/>
        </w:rPr>
        <w:t>4.技术绩效衡量</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该方法将项目执行期间的技术成果与项目计划中预期的技术成果进行比较，如果出现偏差，则可能会导致风险发生。</w:t>
      </w:r>
    </w:p>
    <w:p>
      <w:pPr>
        <w:pStyle w:val="14"/>
        <w:spacing w:before="0" w:beforeAutospacing="0" w:after="0" w:afterAutospacing="0" w:line="360" w:lineRule="auto"/>
        <w:ind w:firstLine="600" w:firstLineChars="200"/>
        <w:rPr>
          <w:color w:val="000000"/>
          <w:kern w:val="2"/>
          <w:sz w:val="30"/>
          <w:szCs w:val="30"/>
        </w:rPr>
      </w:pPr>
      <w:r>
        <w:rPr>
          <w:rFonts w:hint="eastAsia"/>
          <w:color w:val="000000"/>
          <w:kern w:val="2"/>
          <w:sz w:val="30"/>
          <w:szCs w:val="30"/>
        </w:rPr>
        <w:t>例如在某里程碑处未实现计划规定的功能，有可能意味着项目范围的实现存在着风险。</w:t>
      </w:r>
    </w:p>
    <w:p>
      <w:pPr>
        <w:pStyle w:val="2"/>
        <w:rPr>
          <w:sz w:val="30"/>
          <w:szCs w:val="30"/>
        </w:rPr>
      </w:pPr>
    </w:p>
    <w:p>
      <w:pPr>
        <w:pStyle w:val="2"/>
        <w:rPr>
          <w:sz w:val="30"/>
          <w:szCs w:val="30"/>
        </w:rPr>
      </w:pPr>
    </w:p>
    <w:sectPr>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Tahoma">
    <w:panose1 w:val="020B0804030504040204"/>
    <w:charset w:val="00"/>
    <w:family w:val="swiss"/>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webkit-standard">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Calibri Light">
    <w:altName w:val="Helvetica Neue"/>
    <w:panose1 w:val="020F0302020204030204"/>
    <w:charset w:val="00"/>
    <w:family w:val="swiss"/>
    <w:pitch w:val="default"/>
    <w:sig w:usb0="00000000" w:usb1="00000000" w:usb2="00000009" w:usb3="00000000" w:csb0="000001FF" w:csb1="00000000"/>
  </w:font>
  <w:font w:name="Kingsoft Sign">
    <w:panose1 w:val="05050102010706020507"/>
    <w:charset w:val="00"/>
    <w:family w:val="auto"/>
    <w:pitch w:val="default"/>
    <w:sig w:usb0="00000000" w:usb1="10000000" w:usb2="00000000" w:usb3="00000000" w:csb0="00000001" w:csb1="00000000"/>
  </w:font>
  <w:font w:name="仿宋">
    <w:altName w:val="方正仿宋_GBK"/>
    <w:panose1 w:val="02010609060101010101"/>
    <w:charset w:val="86"/>
    <w:family w:val="modern"/>
    <w:pitch w:val="default"/>
    <w:sig w:usb0="00000000" w:usb1="00000000" w:usb2="00000016" w:usb3="00000000" w:csb0="00040001" w:csb1="00000000"/>
  </w:font>
  <w:font w:name="汉仪仿宋KW">
    <w:panose1 w:val="00020600040101010101"/>
    <w:charset w:val="86"/>
    <w:family w:val="auto"/>
    <w:pitch w:val="default"/>
    <w:sig w:usb0="A00002BF" w:usb1="18EF7CFA" w:usb2="00000016" w:usb3="00000000" w:csb0="00040000" w:csb1="00000000"/>
  </w:font>
  <w:font w:name="Verdana">
    <w:panose1 w:val="020B0604030504040204"/>
    <w:charset w:val="00"/>
    <w:family w:val="swiss"/>
    <w:pitch w:val="default"/>
    <w:sig w:usb0="A10006FF" w:usb1="4000205B" w:usb2="00000010" w:usb3="00000000" w:csb0="2000019F" w:csb1="00000000"/>
  </w:font>
  <w:font w:name="仿宋_GB2312">
    <w:altName w:val="方正仿宋_GBK"/>
    <w:panose1 w:val="02010609030101010101"/>
    <w:charset w:val="86"/>
    <w:family w:val="modern"/>
    <w:pitch w:val="default"/>
    <w:sig w:usb0="00000000" w:usb1="00000000" w:usb2="00000010" w:usb3="00000000" w:csb0="00040000" w:csb1="00000000"/>
  </w:font>
  <w:font w:name="华文行楷">
    <w:altName w:val="行楷-简"/>
    <w:panose1 w:val="02010800040101010101"/>
    <w:charset w:val="86"/>
    <w:family w:val="auto"/>
    <w:pitch w:val="default"/>
    <w:sig w:usb0="00000000" w:usb1="00000000" w:usb2="00000000" w:usb3="00000000" w:csb0="00040000" w:csb1="00000000"/>
  </w:font>
  <w:font w:name="Arial Narrow">
    <w:panose1 w:val="020B0606020202030204"/>
    <w:charset w:val="00"/>
    <w:family w:val="swiss"/>
    <w:pitch w:val="default"/>
    <w:sig w:usb0="00000287" w:usb1="00000800" w:usb2="00000000" w:usb3="00000000" w:csb0="2000009F" w:csb1="DFD70000"/>
  </w:font>
  <w:font w:name="AdvPSSym">
    <w:altName w:val="苹方-简"/>
    <w:panose1 w:val="00000000000000000000"/>
    <w:charset w:val="86"/>
    <w:family w:val="auto"/>
    <w:pitch w:val="default"/>
    <w:sig w:usb0="00000000" w:usb1="00000000" w:usb2="00000010" w:usb3="00000000" w:csb0="00040000" w:csb1="00000000"/>
  </w:font>
  <w:font w:name="AdobeSongStd-Light">
    <w:altName w:val="苹方-简"/>
    <w:panose1 w:val="00000000000000000000"/>
    <w:charset w:val="86"/>
    <w:family w:val="auto"/>
    <w:pitch w:val="default"/>
    <w:sig w:usb0="00000000" w:usb1="0000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Batang">
    <w:altName w:val="Apple SD Gothic Neo"/>
    <w:panose1 w:val="02030600000101010101"/>
    <w:charset w:val="81"/>
    <w:family w:val="roman"/>
    <w:pitch w:val="default"/>
    <w:sig w:usb0="00000000" w:usb1="00000000" w:usb2="00000030" w:usb3="00000000" w:csb0="4008009F" w:csb1="DFD70000"/>
  </w:font>
  <w:font w:name="A5+楷体">
    <w:altName w:val="苹方-简"/>
    <w:panose1 w:val="00000000000000000000"/>
    <w:charset w:val="86"/>
    <w:family w:val="auto"/>
    <w:pitch w:val="default"/>
    <w:sig w:usb0="00000000" w:usb1="00000000" w:usb2="00000010" w:usb3="00000000" w:csb0="00040000" w:csb1="00000000"/>
  </w:font>
  <w:font w:name="B5+CAJ FNT00">
    <w:altName w:val="苹方-简"/>
    <w:panose1 w:val="00000000000000000000"/>
    <w:charset w:val="86"/>
    <w:family w:val="auto"/>
    <w:pitch w:val="default"/>
    <w:sig w:usb0="00000000" w:usb1="00000000" w:usb2="00000010" w:usb3="00000000" w:csb0="00040000" w:csb1="00000000"/>
  </w:font>
  <w:font w:name="B3+CAJSymbolA">
    <w:altName w:val="苹方-简"/>
    <w:panose1 w:val="00000000000000000000"/>
    <w:charset w:val="86"/>
    <w:family w:val="auto"/>
    <w:pitch w:val="default"/>
    <w:sig w:usb0="00000000" w:usb1="00000000" w:usb2="00000010" w:usb3="00000000" w:csb0="00040000" w:csb1="00000000"/>
  </w:font>
  <w:font w:name="B4+SimSun">
    <w:altName w:val="苹方-简"/>
    <w:panose1 w:val="00000000000000000000"/>
    <w:charset w:val="86"/>
    <w:family w:val="auto"/>
    <w:pitch w:val="default"/>
    <w:sig w:usb0="00000000" w:usb1="00000000" w:usb2="00000010" w:usb3="00000000" w:csb0="00040000" w:csb1="00000000"/>
  </w:font>
  <w:font w:name="AdobeHeitiStd-Regular">
    <w:altName w:val="苹方-简"/>
    <w:panose1 w:val="00000000000000000000"/>
    <w:charset w:val="86"/>
    <w:family w:val="auto"/>
    <w:pitch w:val="default"/>
    <w:sig w:usb0="00000000" w:usb1="00000000" w:usb2="00000010" w:usb3="00000000" w:csb0="00040000" w:csb1="00000000"/>
  </w:font>
  <w:font w:name="E-BZ+ZIVEJh-2">
    <w:altName w:val="苹方-简"/>
    <w:panose1 w:val="00000000000000000000"/>
    <w:charset w:val="86"/>
    <w:family w:val="auto"/>
    <w:pitch w:val="default"/>
    <w:sig w:usb0="00000000" w:usb1="00000000" w:usb2="00000010" w:usb3="00000000" w:csb0="00040000" w:csb1="00000000"/>
  </w:font>
  <w:font w:name="FZKTK--GBK1-00+ZEPD4F-20">
    <w:altName w:val="苹方-简"/>
    <w:panose1 w:val="00000000000000000000"/>
    <w:charset w:val="86"/>
    <w:family w:val="auto"/>
    <w:pitch w:val="default"/>
    <w:sig w:usb0="00000000" w:usb1="00000000" w:usb2="00000010" w:usb3="00000000" w:csb0="00040000" w:csb1="00000000"/>
  </w:font>
  <w:font w:name="FZKTK--GBK1-00+ZEPD35-9">
    <w:altName w:val="苹方-简"/>
    <w:panose1 w:val="00000000000000000000"/>
    <w:charset w:val="86"/>
    <w:family w:val="auto"/>
    <w:pitch w:val="default"/>
    <w:sig w:usb0="00000000" w:usb1="00000000" w:usb2="00000010" w:usb3="00000000" w:csb0="00040000" w:csb1="00000000"/>
  </w:font>
  <w:font w:name="E-BZ+ZEPD33-4">
    <w:altName w:val="苹方-简"/>
    <w:panose1 w:val="00000000000000000000"/>
    <w:charset w:val="86"/>
    <w:family w:val="auto"/>
    <w:pitch w:val="default"/>
    <w:sig w:usb0="00000000" w:usb1="00000000" w:usb2="00000010" w:usb3="00000000" w:csb0="00040000" w:csb1="00000000"/>
  </w:font>
  <w:font w:name="FZKTK--GBK1-00+ZEPD33-5">
    <w:altName w:val="苹方-简"/>
    <w:panose1 w:val="00000000000000000000"/>
    <w:charset w:val="86"/>
    <w:family w:val="auto"/>
    <w:pitch w:val="default"/>
    <w:sig w:usb0="00000000" w:usb1="00000000" w:usb2="00000010" w:usb3="00000000" w:csb0="00040000" w:csb1="00000000"/>
  </w:font>
  <w:font w:name="FZKTK--GBK1-00+ZEPD33-3">
    <w:altName w:val="苹方-简"/>
    <w:panose1 w:val="00000000000000000000"/>
    <w:charset w:val="86"/>
    <w:family w:val="auto"/>
    <w:pitch w:val="default"/>
    <w:sig w:usb0="00000000" w:usb1="00000000" w:usb2="00000010" w:usb3="00000000" w:csb0="00040000" w:csb1="00000000"/>
  </w:font>
  <w:font w:name="FZKTK--GBK1-00+ZEPD36-11">
    <w:altName w:val="苹方-简"/>
    <w:panose1 w:val="00000000000000000000"/>
    <w:charset w:val="86"/>
    <w:family w:val="auto"/>
    <w:pitch w:val="default"/>
    <w:sig w:usb0="00000000" w:usb1="00000000" w:usb2="00000010" w:usb3="00000000" w:csb0="00040000" w:csb1="00000000"/>
  </w:font>
  <w:font w:name="FZKTK--GBK1-00+ZDZB6E-2">
    <w:altName w:val="苹方-简"/>
    <w:panose1 w:val="00000000000000000000"/>
    <w:charset w:val="86"/>
    <w:family w:val="auto"/>
    <w:pitch w:val="default"/>
    <w:sig w:usb0="00000000" w:usb1="00000000" w:usb2="00000010" w:usb3="00000000" w:csb0="00040000" w:csb1="00000000"/>
  </w:font>
  <w:font w:name="FZKTK--GBK1-00+ZDZB6b-17">
    <w:altName w:val="苹方-简"/>
    <w:panose1 w:val="00000000000000000000"/>
    <w:charset w:val="86"/>
    <w:family w:val="auto"/>
    <w:pitch w:val="default"/>
    <w:sig w:usb0="00000000" w:usb1="00000000" w:usb2="00000010" w:usb3="00000000" w:csb0="00040000" w:csb1="00000000"/>
  </w:font>
  <w:font w:name="FZKTK--GBK1-00+ZDZB6X-16">
    <w:altName w:val="苹方-简"/>
    <w:panose1 w:val="00000000000000000000"/>
    <w:charset w:val="86"/>
    <w:family w:val="auto"/>
    <w:pitch w:val="default"/>
    <w:sig w:usb0="00000000" w:usb1="00000000" w:usb2="00000010" w:usb3="00000000" w:csb0="00040000" w:csb1="00000000"/>
  </w:font>
  <w:font w:name="E-BZ+ZDZB6E-1">
    <w:altName w:val="苹方-简"/>
    <w:panose1 w:val="00000000000000000000"/>
    <w:charset w:val="86"/>
    <w:family w:val="auto"/>
    <w:pitch w:val="default"/>
    <w:sig w:usb0="00000000" w:usb1="00000000" w:usb2="00000010" w:usb3="00000000" w:csb0="00040000" w:csb1="00000000"/>
  </w:font>
  <w:font w:name="FZKTK--GBK1-00+ZDZB6G-7">
    <w:altName w:val="苹方-简"/>
    <w:panose1 w:val="00000000000000000000"/>
    <w:charset w:val="86"/>
    <w:family w:val="auto"/>
    <w:pitch w:val="default"/>
    <w:sig w:usb0="00000000" w:usb1="00000000" w:usb2="00000010" w:usb3="00000000" w:csb0="00040000" w:csb1="00000000"/>
  </w:font>
  <w:font w:name="FZKTK--GBK1-00+ZDZB6I-9">
    <w:altName w:val="苹方-简"/>
    <w:panose1 w:val="00000000000000000000"/>
    <w:charset w:val="86"/>
    <w:family w:val="auto"/>
    <w:pitch w:val="default"/>
    <w:sig w:usb0="00000000" w:usb1="00000000" w:usb2="00000010" w:usb3="00000000" w:csb0="00040000" w:csb1="00000000"/>
  </w:font>
  <w:font w:name="FZKTK--GBK1-00+ZDZB6J-10">
    <w:altName w:val="苹方-简"/>
    <w:panose1 w:val="00000000000000000000"/>
    <w:charset w:val="86"/>
    <w:family w:val="auto"/>
    <w:pitch w:val="default"/>
    <w:sig w:usb0="00000000" w:usb1="00000000" w:usb2="00000010" w:usb3="00000000" w:csb0="00040000" w:csb1="00000000"/>
  </w:font>
  <w:font w:name="HTJ0+ZDZB6E-3">
    <w:altName w:val="苹方-简"/>
    <w:panose1 w:val="00000000000000000000"/>
    <w:charset w:val="86"/>
    <w:family w:val="auto"/>
    <w:pitch w:val="default"/>
    <w:sig w:usb0="00000000" w:usb1="00000000" w:usb2="00000010" w:usb3="00000000" w:csb0="00040000" w:csb1="00000000"/>
  </w:font>
  <w:font w:name="HTJ0+ZDZB6E-4">
    <w:altName w:val="苹方-简"/>
    <w:panose1 w:val="00000000000000000000"/>
    <w:charset w:val="86"/>
    <w:family w:val="auto"/>
    <w:pitch w:val="default"/>
    <w:sig w:usb0="00000000" w:usb1="00000000" w:usb2="00000010" w:usb3="00000000" w:csb0="00040000" w:csb1="00000000"/>
  </w:font>
  <w:font w:name="方正兰亭超细黑简体">
    <w:altName w:val="冬青黑体简体中文"/>
    <w:panose1 w:val="02000000000000000000"/>
    <w:charset w:val="86"/>
    <w:family w:val="auto"/>
    <w:pitch w:val="default"/>
    <w:sig w:usb0="00000000" w:usb1="00000000" w:usb2="00000000" w:usb3="00000000" w:csb0="00040000" w:csb1="00000000"/>
  </w:font>
  <w:font w:name="方正舒体">
    <w:altName w:val="华文宋体"/>
    <w:panose1 w:val="02010601030101010101"/>
    <w:charset w:val="86"/>
    <w:family w:val="auto"/>
    <w:pitch w:val="default"/>
    <w:sig w:usb0="00000000" w:usb1="00000000" w:usb2="00000000" w:usb3="00000000" w:csb0="00040000" w:csb1="00000000"/>
  </w:font>
  <w:font w:name="方正仿宋_GBK">
    <w:panose1 w:val="02000000000000000000"/>
    <w:charset w:val="86"/>
    <w:family w:val="auto"/>
    <w:pitch w:val="default"/>
    <w:sig w:usb0="A00002BF" w:usb1="38CF7CFA" w:usb2="00082016" w:usb3="00000000" w:csb0="00040001" w:csb1="00000000"/>
  </w:font>
  <w:font w:name="行楷-简">
    <w:panose1 w:val="02010800040101010101"/>
    <w:charset w:val="86"/>
    <w:family w:val="auto"/>
    <w:pitch w:val="default"/>
    <w:sig w:usb0="00000001" w:usb1="080F0000" w:usb2="00000000" w:usb3="00000000" w:csb0="00040000" w:csb1="00000000"/>
  </w:font>
  <w:font w:name="Apple SD Gothic Neo">
    <w:panose1 w:val="02000300000000000000"/>
    <w:charset w:val="81"/>
    <w:family w:val="auto"/>
    <w:pitch w:val="default"/>
    <w:sig w:usb0="00000203" w:usb1="21D12C10" w:usb2="00000010" w:usb3="00000000" w:csb0="00280005" w:csb1="00000000"/>
  </w:font>
  <w:font w:name="冬青黑体简体中文">
    <w:panose1 w:val="020B0300000000000000"/>
    <w:charset w:val="86"/>
    <w:family w:val="auto"/>
    <w:pitch w:val="default"/>
    <w:sig w:usb0="A00002BF" w:usb1="1ACF7CFA" w:usb2="00000016" w:usb3="00000000" w:csb0="00060007" w:csb1="00000000"/>
  </w:font>
  <w:font w:name="华文宋体">
    <w:panose1 w:val="02010600040101010101"/>
    <w:charset w:val="86"/>
    <w:family w:val="auto"/>
    <w:pitch w:val="default"/>
    <w:sig w:usb0="80000287" w:usb1="280F3C52" w:usb2="00000016" w:usb3="00000000" w:csb0="0004001F" w:csb1="00000000"/>
  </w:font>
  <w:font w:name="Wingdings">
    <w:panose1 w:val="05000000000000000000"/>
    <w:charset w:val="00"/>
    <w:family w:val="auto"/>
    <w:pitch w:val="default"/>
    <w:sig w:usb0="00000000" w:usb1="00000000" w:usb2="00000000" w:usb3="00000000" w:csb0="80000000" w:csb1="00000000"/>
  </w:font>
  <w:font w:name="仿宋">
    <w:altName w:val="方正仿宋_GBK"/>
    <w:panose1 w:val="02010609060101010101"/>
    <w:charset w:val="00"/>
    <w:family w:val="modern"/>
    <w:pitch w:val="default"/>
    <w:sig w:usb0="00000000" w:usb1="00000000" w:usb2="00000016" w:usb3="00000000" w:csb0="00040001" w:csb1="00000000"/>
  </w:font>
  <w:font w:name="Book Antiqua">
    <w:altName w:val="苹方-简"/>
    <w:panose1 w:val="02040602050305030304"/>
    <w:charset w:val="00"/>
    <w:family w:val="roman"/>
    <w:pitch w:val="default"/>
    <w:sig w:usb0="00000000" w:usb1="00000000" w:usb2="00000000" w:usb3="00000000" w:csb0="0000009F" w:csb1="00000000"/>
  </w:font>
  <w:font w:name="楷体_GB2312">
    <w:altName w:val="汉仪楷体简"/>
    <w:panose1 w:val="02010609030101010101"/>
    <w:charset w:val="00"/>
    <w:family w:val="modern"/>
    <w:pitch w:val="default"/>
    <w:sig w:usb0="00000000" w:usb1="00000000" w:usb2="00000010" w:usb3="00000000" w:csb0="00040000" w:csb1="00000000"/>
  </w:font>
  <w:font w:name="仿宋_GB2312">
    <w:altName w:val="方正仿宋_GBK"/>
    <w:panose1 w:val="02010609030101010101"/>
    <w:charset w:val="00"/>
    <w:family w:val="modern"/>
    <w:pitch w:val="default"/>
    <w:sig w:usb0="00000000" w:usb1="00000000" w:usb2="00000010" w:usb3="00000000" w:csb0="00040000" w:csb1="00000000"/>
  </w:font>
  <w:font w:name="等线 Light">
    <w:altName w:val="汉仪中等线KW"/>
    <w:panose1 w:val="02010600030101010101"/>
    <w:charset w:val="00"/>
    <w:family w:val="auto"/>
    <w:pitch w:val="default"/>
    <w:sig w:usb0="00000000" w:usb1="00000000" w:usb2="00000016" w:usb3="00000000" w:csb0="0004000F" w:csb1="00000000"/>
  </w:font>
  <w:font w:name="魏碑-简">
    <w:panose1 w:val="03000800000000000000"/>
    <w:charset w:val="86"/>
    <w:family w:val="auto"/>
    <w:pitch w:val="default"/>
    <w:sig w:usb0="A00002FF" w:usb1="78CFFCFB" w:usb2="00080016" w:usb3="00000000" w:csb0="20060187" w:csb1="00000000"/>
  </w:font>
  <w:font w:name="等线">
    <w:altName w:val="汉仪中等线KW"/>
    <w:panose1 w:val="02010600030101010101"/>
    <w:charset w:val="00"/>
    <w:family w:val="auto"/>
    <w:pitch w:val="default"/>
    <w:sig w:usb0="00000000" w:usb1="00000000" w:usb2="00000016" w:usb3="00000000" w:csb0="0004000F" w:csb1="00000000"/>
  </w:font>
  <w:font w:name="汉仪楷体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 w:name="汉仪楷体简">
    <w:panose1 w:val="02010600000101010101"/>
    <w:charset w:val="86"/>
    <w:family w:val="auto"/>
    <w:pitch w:val="default"/>
    <w:sig w:usb0="00000001" w:usb1="080E0800" w:usb2="00000002"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lear" w:pos="8306"/>
      </w:tabs>
    </w:pPr>
    <w:r>
      <mc:AlternateContent>
        <mc:Choice Requires="wps">
          <w:drawing>
            <wp:anchor distT="0" distB="0" distL="114300" distR="114300" simplePos="0" relativeHeight="1024" behindDoc="0" locked="0" layoutInCell="1" allowOverlap="1">
              <wp:simplePos x="0" y="0"/>
              <wp:positionH relativeFrom="margin">
                <wp:align>center</wp:align>
              </wp:positionH>
              <wp:positionV relativeFrom="paragraph">
                <wp:posOffset>0</wp:posOffset>
              </wp:positionV>
              <wp:extent cx="1828800" cy="1828800"/>
              <wp:effectExtent l="0" t="0" r="0" b="0"/>
              <wp:wrapNone/>
              <wp:docPr id="4097" name="文本框 52"/>
              <wp:cNvGraphicFramePr/>
              <a:graphic xmlns:a="http://schemas.openxmlformats.org/drawingml/2006/main">
                <a:graphicData uri="http://schemas.microsoft.com/office/word/2010/wordprocessingShape">
                  <wps:wsp>
                    <wps:cNvSpPr/>
                    <wps:spPr>
                      <a:xfrm>
                        <a:off x="0" y="0"/>
                        <a:ext cx="1828800" cy="1828800"/>
                      </a:xfrm>
                      <a:prstGeom prst="rect">
                        <a:avLst/>
                      </a:prstGeom>
                      <a:noFill/>
                      <a:ln>
                        <a:noFill/>
                      </a:ln>
                      <a:effectLst/>
                    </wps:spPr>
                    <wps:txbx>
                      <w:txbxContent>
                        <w:p>
                          <w:pPr>
                            <w:pStyle w:val="10"/>
                          </w:pPr>
                        </w:p>
                      </w:txbxContent>
                    </wps:txbx>
                    <wps:bodyPr vert="horz" wrap="none" lIns="0" tIns="0" rIns="0" bIns="0" anchor="t" upright="0">
                      <a:spAutoFit/>
                    </wps:bodyPr>
                  </wps:wsp>
                </a:graphicData>
              </a:graphic>
            </wp:anchor>
          </w:drawing>
        </mc:Choice>
        <mc:Fallback>
          <w:pict>
            <v:rect id="文本框 52" o:spid="_x0000_s1026" o:spt="1" style="position:absolute;left:0pt;margin-top:0pt;height:144pt;width:144pt;mso-position-horizontal:center;mso-position-horizontal-relative:margin;mso-wrap-style:none;z-index:1024;mso-width-relative:page;mso-height-relative:page;" filled="f" stroked="f" coordsize="21600,21600" o:gfxdata="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BYAAABkcnMvUEsBAhQAFAAAAAgAh07iQLl1uVLQAAAABQEAAA8AAAAAAAAAAQAgAAAAOAAA&#10;AGRycy9kb3ducmV2LnhtbFBLAQIUABQAAAAIAIdO4kDthVuYwQEAAGoDAAAOAAAAAAAAAAEAIAAA&#10;ADUBAABkcnMvZTJvRG9jLnhtbFBLBQYAAAAABgAGAFkBAABoBQAAAAA=&#10;">
              <v:fill on="f" focussize="0,0"/>
              <v:stroke on="f"/>
              <v:imagedata o:title=""/>
              <o:lock v:ext="edit" aspectratio="f"/>
              <v:textbox inset="0mm,0mm,0mm,0mm" style="mso-fit-shape-to-text:t;">
                <w:txbxContent>
                  <w:p>
                    <w:pPr>
                      <w:pStyle w:val="10"/>
                    </w:pPr>
                  </w:p>
                </w:txbxContent>
              </v:textbox>
            </v:rect>
          </w:pict>
        </mc:Fallback>
      </mc:AlternateContent>
    </w:r>
    <w:r>
      <w:tab/>
    </w:r>
    <w:r>
      <w:fldChar w:fldCharType="begin"/>
    </w:r>
    <w:r>
      <w:instrText xml:space="preserve"> PAGE  \* Arabic  \* MERGEFORMAT </w:instrText>
    </w:r>
    <w:r>
      <w:fldChar w:fldCharType="separate"/>
    </w:r>
    <w:r>
      <w:t>2</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981A77"/>
    <w:multiLevelType w:val="multilevel"/>
    <w:tmpl w:val="33981A77"/>
    <w:lvl w:ilvl="0" w:tentative="0">
      <w:start w:val="1"/>
      <w:numFmt w:val="decimal"/>
      <w:lvlText w:val="%1."/>
      <w:lvlJc w:val="left"/>
      <w:pPr>
        <w:ind w:left="840" w:hanging="360"/>
      </w:pPr>
      <w:rPr>
        <w:rFonts w:hint="default"/>
      </w:rPr>
    </w:lvl>
    <w:lvl w:ilvl="1" w:tentative="0">
      <w:start w:val="5"/>
      <w:numFmt w:val="decimal"/>
      <w:isLgl/>
      <w:lvlText w:val="%1.%2"/>
      <w:lvlJc w:val="left"/>
      <w:pPr>
        <w:ind w:left="3060" w:hanging="420"/>
      </w:pPr>
      <w:rPr>
        <w:rFonts w:hint="default"/>
      </w:rPr>
    </w:lvl>
    <w:lvl w:ilvl="2" w:tentative="0">
      <w:start w:val="1"/>
      <w:numFmt w:val="decimal"/>
      <w:isLgl/>
      <w:lvlText w:val="%1.%2.%3"/>
      <w:lvlJc w:val="left"/>
      <w:pPr>
        <w:ind w:left="5520" w:hanging="720"/>
      </w:pPr>
      <w:rPr>
        <w:rFonts w:hint="default"/>
      </w:rPr>
    </w:lvl>
    <w:lvl w:ilvl="3" w:tentative="0">
      <w:start w:val="1"/>
      <w:numFmt w:val="decimal"/>
      <w:isLgl/>
      <w:lvlText w:val="%1.%2.%3.%4"/>
      <w:lvlJc w:val="left"/>
      <w:pPr>
        <w:ind w:left="7680" w:hanging="720"/>
      </w:pPr>
      <w:rPr>
        <w:rFonts w:hint="default"/>
      </w:rPr>
    </w:lvl>
    <w:lvl w:ilvl="4" w:tentative="0">
      <w:start w:val="1"/>
      <w:numFmt w:val="decimal"/>
      <w:isLgl/>
      <w:lvlText w:val="%1.%2.%3.%4.%5"/>
      <w:lvlJc w:val="left"/>
      <w:pPr>
        <w:ind w:left="10200" w:hanging="1080"/>
      </w:pPr>
      <w:rPr>
        <w:rFonts w:hint="default"/>
      </w:rPr>
    </w:lvl>
    <w:lvl w:ilvl="5" w:tentative="0">
      <w:start w:val="1"/>
      <w:numFmt w:val="decimal"/>
      <w:isLgl/>
      <w:lvlText w:val="%1.%2.%3.%4.%5.%6"/>
      <w:lvlJc w:val="left"/>
      <w:pPr>
        <w:ind w:left="12360" w:hanging="1080"/>
      </w:pPr>
      <w:rPr>
        <w:rFonts w:hint="default"/>
      </w:rPr>
    </w:lvl>
    <w:lvl w:ilvl="6" w:tentative="0">
      <w:start w:val="1"/>
      <w:numFmt w:val="decimal"/>
      <w:isLgl/>
      <w:lvlText w:val="%1.%2.%3.%4.%5.%6.%7"/>
      <w:lvlJc w:val="left"/>
      <w:pPr>
        <w:ind w:left="14880" w:hanging="1440"/>
      </w:pPr>
      <w:rPr>
        <w:rFonts w:hint="default"/>
      </w:rPr>
    </w:lvl>
    <w:lvl w:ilvl="7" w:tentative="0">
      <w:start w:val="1"/>
      <w:numFmt w:val="decimal"/>
      <w:isLgl/>
      <w:lvlText w:val="%1.%2.%3.%4.%5.%6.%7.%8"/>
      <w:lvlJc w:val="left"/>
      <w:pPr>
        <w:ind w:left="17040" w:hanging="1440"/>
      </w:pPr>
      <w:rPr>
        <w:rFonts w:hint="default"/>
      </w:rPr>
    </w:lvl>
    <w:lvl w:ilvl="8" w:tentative="0">
      <w:start w:val="1"/>
      <w:numFmt w:val="decimal"/>
      <w:isLgl/>
      <w:lvlText w:val="%1.%2.%3.%4.%5.%6.%7.%8.%9"/>
      <w:lvlJc w:val="left"/>
      <w:pPr>
        <w:ind w:left="19560" w:hanging="1800"/>
      </w:pPr>
      <w:rPr>
        <w:rFonts w:hint="default"/>
      </w:rPr>
    </w:lvl>
  </w:abstractNum>
  <w:abstractNum w:abstractNumId="1">
    <w:nsid w:val="5EDF6BAB"/>
    <w:multiLevelType w:val="singleLevel"/>
    <w:tmpl w:val="5EDF6BAB"/>
    <w:lvl w:ilvl="0" w:tentative="0">
      <w:start w:val="3"/>
      <w:numFmt w:val="decimal"/>
      <w:suff w:val="space"/>
      <w:lvlText w:val="%1."/>
      <w:lvlJc w:val="left"/>
    </w:lvl>
  </w:abstractNum>
  <w:abstractNum w:abstractNumId="2">
    <w:nsid w:val="7C2C00F2"/>
    <w:multiLevelType w:val="multilevel"/>
    <w:tmpl w:val="7C2C00F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6B8"/>
    <w:rsid w:val="00006236"/>
    <w:rsid w:val="00023CB1"/>
    <w:rsid w:val="0002420F"/>
    <w:rsid w:val="00025402"/>
    <w:rsid w:val="000301B4"/>
    <w:rsid w:val="00030662"/>
    <w:rsid w:val="00034D1B"/>
    <w:rsid w:val="000471CE"/>
    <w:rsid w:val="00052052"/>
    <w:rsid w:val="0005750B"/>
    <w:rsid w:val="00060B88"/>
    <w:rsid w:val="000920A6"/>
    <w:rsid w:val="000936B4"/>
    <w:rsid w:val="000A4E2F"/>
    <w:rsid w:val="000B476D"/>
    <w:rsid w:val="000D28EF"/>
    <w:rsid w:val="000D3E1C"/>
    <w:rsid w:val="000D674E"/>
    <w:rsid w:val="000D748C"/>
    <w:rsid w:val="000D7599"/>
    <w:rsid w:val="000E29BC"/>
    <w:rsid w:val="000F1BB9"/>
    <w:rsid w:val="00101791"/>
    <w:rsid w:val="001116FD"/>
    <w:rsid w:val="001122D8"/>
    <w:rsid w:val="001174C5"/>
    <w:rsid w:val="00120430"/>
    <w:rsid w:val="00125223"/>
    <w:rsid w:val="00125366"/>
    <w:rsid w:val="0013656A"/>
    <w:rsid w:val="001421A0"/>
    <w:rsid w:val="0015381A"/>
    <w:rsid w:val="00153DF7"/>
    <w:rsid w:val="00163A40"/>
    <w:rsid w:val="00195548"/>
    <w:rsid w:val="001B5A5C"/>
    <w:rsid w:val="001B7A60"/>
    <w:rsid w:val="001D16A7"/>
    <w:rsid w:val="001D627C"/>
    <w:rsid w:val="001E57A4"/>
    <w:rsid w:val="001F0A4B"/>
    <w:rsid w:val="001F3BC4"/>
    <w:rsid w:val="00204CB3"/>
    <w:rsid w:val="002065F3"/>
    <w:rsid w:val="002138D1"/>
    <w:rsid w:val="00221074"/>
    <w:rsid w:val="002348FD"/>
    <w:rsid w:val="0023580B"/>
    <w:rsid w:val="00241712"/>
    <w:rsid w:val="00245924"/>
    <w:rsid w:val="00277B93"/>
    <w:rsid w:val="00297BE1"/>
    <w:rsid w:val="002A1B25"/>
    <w:rsid w:val="002A57B4"/>
    <w:rsid w:val="002D1E58"/>
    <w:rsid w:val="002E62CC"/>
    <w:rsid w:val="002F028F"/>
    <w:rsid w:val="002F5A41"/>
    <w:rsid w:val="00300E87"/>
    <w:rsid w:val="00316A3B"/>
    <w:rsid w:val="00323689"/>
    <w:rsid w:val="003266CC"/>
    <w:rsid w:val="0037183A"/>
    <w:rsid w:val="00374146"/>
    <w:rsid w:val="00375F73"/>
    <w:rsid w:val="00387EC8"/>
    <w:rsid w:val="0039733C"/>
    <w:rsid w:val="003A091C"/>
    <w:rsid w:val="003A1F25"/>
    <w:rsid w:val="003A6BA5"/>
    <w:rsid w:val="003A7A33"/>
    <w:rsid w:val="003B0308"/>
    <w:rsid w:val="003B06BB"/>
    <w:rsid w:val="003D722D"/>
    <w:rsid w:val="003F3D9D"/>
    <w:rsid w:val="003F6AFF"/>
    <w:rsid w:val="00403984"/>
    <w:rsid w:val="00406AB6"/>
    <w:rsid w:val="00417109"/>
    <w:rsid w:val="00442A8A"/>
    <w:rsid w:val="00467734"/>
    <w:rsid w:val="00473336"/>
    <w:rsid w:val="004770D2"/>
    <w:rsid w:val="00484E31"/>
    <w:rsid w:val="00486436"/>
    <w:rsid w:val="0049121C"/>
    <w:rsid w:val="004952AD"/>
    <w:rsid w:val="004A0760"/>
    <w:rsid w:val="004A1460"/>
    <w:rsid w:val="004B3B07"/>
    <w:rsid w:val="004E185B"/>
    <w:rsid w:val="004F0501"/>
    <w:rsid w:val="004F1469"/>
    <w:rsid w:val="005020E2"/>
    <w:rsid w:val="005079B7"/>
    <w:rsid w:val="00511FEE"/>
    <w:rsid w:val="00516FA5"/>
    <w:rsid w:val="00524A38"/>
    <w:rsid w:val="00535B1A"/>
    <w:rsid w:val="00542C6E"/>
    <w:rsid w:val="00552A86"/>
    <w:rsid w:val="005645AB"/>
    <w:rsid w:val="00585883"/>
    <w:rsid w:val="005A1AE1"/>
    <w:rsid w:val="005C1AAB"/>
    <w:rsid w:val="005C286B"/>
    <w:rsid w:val="005D57F7"/>
    <w:rsid w:val="005F5699"/>
    <w:rsid w:val="005F5F53"/>
    <w:rsid w:val="00603A90"/>
    <w:rsid w:val="00615654"/>
    <w:rsid w:val="0064425B"/>
    <w:rsid w:val="00653149"/>
    <w:rsid w:val="006543C0"/>
    <w:rsid w:val="0065580A"/>
    <w:rsid w:val="006656BB"/>
    <w:rsid w:val="00671AC9"/>
    <w:rsid w:val="006749BE"/>
    <w:rsid w:val="00675F61"/>
    <w:rsid w:val="006A4D0F"/>
    <w:rsid w:val="006A6E38"/>
    <w:rsid w:val="006B20E4"/>
    <w:rsid w:val="006B29A0"/>
    <w:rsid w:val="006C491B"/>
    <w:rsid w:val="006E2E51"/>
    <w:rsid w:val="006F0889"/>
    <w:rsid w:val="006F4258"/>
    <w:rsid w:val="006F531A"/>
    <w:rsid w:val="00710132"/>
    <w:rsid w:val="007123EF"/>
    <w:rsid w:val="0074315E"/>
    <w:rsid w:val="00753F2B"/>
    <w:rsid w:val="00785076"/>
    <w:rsid w:val="007A5BEE"/>
    <w:rsid w:val="007B30B5"/>
    <w:rsid w:val="007E6A78"/>
    <w:rsid w:val="00804D30"/>
    <w:rsid w:val="00807C54"/>
    <w:rsid w:val="008359E2"/>
    <w:rsid w:val="008408FB"/>
    <w:rsid w:val="008506B2"/>
    <w:rsid w:val="00867670"/>
    <w:rsid w:val="008855D1"/>
    <w:rsid w:val="00886F23"/>
    <w:rsid w:val="008B08A7"/>
    <w:rsid w:val="008C4908"/>
    <w:rsid w:val="008C57C7"/>
    <w:rsid w:val="008E024B"/>
    <w:rsid w:val="008E5BEA"/>
    <w:rsid w:val="00900E2E"/>
    <w:rsid w:val="00923C4A"/>
    <w:rsid w:val="00923DF5"/>
    <w:rsid w:val="00931BA0"/>
    <w:rsid w:val="009338B6"/>
    <w:rsid w:val="0095260E"/>
    <w:rsid w:val="00956EFE"/>
    <w:rsid w:val="00976162"/>
    <w:rsid w:val="00977E70"/>
    <w:rsid w:val="0099469D"/>
    <w:rsid w:val="009D4651"/>
    <w:rsid w:val="009D6D24"/>
    <w:rsid w:val="009F4E14"/>
    <w:rsid w:val="00A20176"/>
    <w:rsid w:val="00A22541"/>
    <w:rsid w:val="00A33486"/>
    <w:rsid w:val="00A36104"/>
    <w:rsid w:val="00A52E49"/>
    <w:rsid w:val="00A576B3"/>
    <w:rsid w:val="00A70173"/>
    <w:rsid w:val="00A75DFC"/>
    <w:rsid w:val="00A9204D"/>
    <w:rsid w:val="00AA3777"/>
    <w:rsid w:val="00AC7D76"/>
    <w:rsid w:val="00AD31C2"/>
    <w:rsid w:val="00AD6582"/>
    <w:rsid w:val="00B115D3"/>
    <w:rsid w:val="00B174DD"/>
    <w:rsid w:val="00B30C1B"/>
    <w:rsid w:val="00B344EA"/>
    <w:rsid w:val="00B368E5"/>
    <w:rsid w:val="00B43B1B"/>
    <w:rsid w:val="00B718E9"/>
    <w:rsid w:val="00B74E46"/>
    <w:rsid w:val="00B76996"/>
    <w:rsid w:val="00BA2167"/>
    <w:rsid w:val="00BA3444"/>
    <w:rsid w:val="00BA5B90"/>
    <w:rsid w:val="00BC3F44"/>
    <w:rsid w:val="00BC41A1"/>
    <w:rsid w:val="00BD5816"/>
    <w:rsid w:val="00C026B7"/>
    <w:rsid w:val="00C12E2A"/>
    <w:rsid w:val="00C15CE9"/>
    <w:rsid w:val="00C16296"/>
    <w:rsid w:val="00C20C6A"/>
    <w:rsid w:val="00C23A02"/>
    <w:rsid w:val="00C26C12"/>
    <w:rsid w:val="00C37182"/>
    <w:rsid w:val="00C40007"/>
    <w:rsid w:val="00C424E1"/>
    <w:rsid w:val="00C53A6D"/>
    <w:rsid w:val="00C61715"/>
    <w:rsid w:val="00C65A50"/>
    <w:rsid w:val="00C72F29"/>
    <w:rsid w:val="00C75AEE"/>
    <w:rsid w:val="00C774C0"/>
    <w:rsid w:val="00C775CC"/>
    <w:rsid w:val="00C81E5C"/>
    <w:rsid w:val="00C86091"/>
    <w:rsid w:val="00C86CBF"/>
    <w:rsid w:val="00CA0BF4"/>
    <w:rsid w:val="00CA15F3"/>
    <w:rsid w:val="00CD0F50"/>
    <w:rsid w:val="00CD1374"/>
    <w:rsid w:val="00CD143A"/>
    <w:rsid w:val="00CD2C6B"/>
    <w:rsid w:val="00CE5B92"/>
    <w:rsid w:val="00D05304"/>
    <w:rsid w:val="00D355DA"/>
    <w:rsid w:val="00D509AB"/>
    <w:rsid w:val="00D77D09"/>
    <w:rsid w:val="00DA2688"/>
    <w:rsid w:val="00DB08DD"/>
    <w:rsid w:val="00DB65D4"/>
    <w:rsid w:val="00DC09AD"/>
    <w:rsid w:val="00DC384B"/>
    <w:rsid w:val="00DE24B0"/>
    <w:rsid w:val="00E025FC"/>
    <w:rsid w:val="00E27A15"/>
    <w:rsid w:val="00E356CB"/>
    <w:rsid w:val="00E43E4E"/>
    <w:rsid w:val="00E516B8"/>
    <w:rsid w:val="00E64975"/>
    <w:rsid w:val="00E70375"/>
    <w:rsid w:val="00E740DB"/>
    <w:rsid w:val="00E76F41"/>
    <w:rsid w:val="00E80299"/>
    <w:rsid w:val="00E91BC1"/>
    <w:rsid w:val="00E96908"/>
    <w:rsid w:val="00EA49A8"/>
    <w:rsid w:val="00EA6216"/>
    <w:rsid w:val="00EB653E"/>
    <w:rsid w:val="00EE065A"/>
    <w:rsid w:val="00EE5C87"/>
    <w:rsid w:val="00EE6B65"/>
    <w:rsid w:val="00F1160B"/>
    <w:rsid w:val="00F157FE"/>
    <w:rsid w:val="00F27400"/>
    <w:rsid w:val="00F536DF"/>
    <w:rsid w:val="00F6333F"/>
    <w:rsid w:val="00F9347D"/>
    <w:rsid w:val="00FB3FDE"/>
    <w:rsid w:val="00FB6F25"/>
    <w:rsid w:val="00FD2B5E"/>
    <w:rsid w:val="00FD2E6A"/>
    <w:rsid w:val="00FD45A1"/>
    <w:rsid w:val="00FD5354"/>
    <w:rsid w:val="00FF2FC1"/>
    <w:rsid w:val="00FF421A"/>
    <w:rsid w:val="05603C87"/>
    <w:rsid w:val="112509DD"/>
    <w:rsid w:val="25F71DEE"/>
    <w:rsid w:val="2A531E53"/>
    <w:rsid w:val="3B7831CC"/>
    <w:rsid w:val="3BEC666E"/>
    <w:rsid w:val="3CA17F8C"/>
    <w:rsid w:val="3FE067A7"/>
    <w:rsid w:val="55EFB862"/>
    <w:rsid w:val="69FA6300"/>
    <w:rsid w:val="7756EA31"/>
    <w:rsid w:val="7BEE9657"/>
    <w:rsid w:val="9EF56730"/>
    <w:rsid w:val="E51DE27E"/>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qFormat="1"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2"/>
      <w:lang w:val="en-US" w:eastAsia="zh-CN" w:bidi="ar-SA"/>
    </w:rPr>
  </w:style>
  <w:style w:type="paragraph" w:styleId="2">
    <w:name w:val="heading 1"/>
    <w:basedOn w:val="1"/>
    <w:next w:val="3"/>
    <w:qFormat/>
    <w:uiPriority w:val="0"/>
    <w:pPr>
      <w:widowControl/>
      <w:spacing w:before="100" w:beforeAutospacing="1" w:after="100" w:afterAutospacing="1"/>
      <w:jc w:val="left"/>
      <w:outlineLvl w:val="0"/>
    </w:pPr>
    <w:rPr>
      <w:rFonts w:ascii="宋体" w:hAnsi="宋体" w:eastAsia="黑体"/>
      <w:bCs/>
      <w:kern w:val="36"/>
      <w:sz w:val="36"/>
      <w:szCs w:val="48"/>
    </w:rPr>
  </w:style>
  <w:style w:type="paragraph" w:styleId="4">
    <w:name w:val="heading 2"/>
    <w:basedOn w:val="1"/>
    <w:next w:val="1"/>
    <w:qFormat/>
    <w:uiPriority w:val="0"/>
    <w:pPr>
      <w:keepNext/>
      <w:keepLines/>
      <w:spacing w:before="260" w:after="260" w:line="416" w:lineRule="auto"/>
      <w:outlineLvl w:val="1"/>
    </w:pPr>
    <w:rPr>
      <w:rFonts w:ascii="Calibri Light" w:hAnsi="Calibri Light" w:eastAsia="黑体"/>
      <w:bCs/>
      <w:sz w:val="32"/>
      <w:szCs w:val="32"/>
    </w:rPr>
  </w:style>
  <w:style w:type="paragraph" w:styleId="5">
    <w:name w:val="heading 3"/>
    <w:basedOn w:val="1"/>
    <w:next w:val="1"/>
    <w:qFormat/>
    <w:uiPriority w:val="0"/>
    <w:pPr>
      <w:keepNext/>
      <w:keepLines/>
      <w:spacing w:before="260" w:after="260" w:line="416" w:lineRule="auto"/>
      <w:outlineLvl w:val="2"/>
    </w:pPr>
    <w:rPr>
      <w:rFonts w:eastAsia="黑体"/>
      <w:bCs/>
      <w:sz w:val="28"/>
      <w:szCs w:val="32"/>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customStyle="1" w:styleId="3">
    <w:name w:val="ISS_Normal1"/>
    <w:basedOn w:val="1"/>
    <w:qFormat/>
    <w:uiPriority w:val="0"/>
    <w:pPr>
      <w:spacing w:line="360" w:lineRule="auto"/>
      <w:ind w:firstLine="200" w:firstLineChars="200"/>
    </w:pPr>
    <w:rPr>
      <w:rFonts w:ascii="Times New Roman" w:hAnsi="Times New Roman" w:eastAsia="仿宋" w:cs="Times New Roman"/>
      <w:sz w:val="32"/>
      <w:szCs w:val="24"/>
    </w:rPr>
  </w:style>
  <w:style w:type="paragraph" w:styleId="6">
    <w:name w:val="table of authorities"/>
    <w:basedOn w:val="1"/>
    <w:next w:val="1"/>
    <w:qFormat/>
    <w:uiPriority w:val="0"/>
    <w:pPr>
      <w:ind w:left="420" w:leftChars="200"/>
    </w:pPr>
  </w:style>
  <w:style w:type="paragraph" w:styleId="7">
    <w:name w:val="annotation text"/>
    <w:basedOn w:val="1"/>
    <w:qFormat/>
    <w:uiPriority w:val="0"/>
    <w:pPr>
      <w:jc w:val="left"/>
    </w:pPr>
  </w:style>
  <w:style w:type="paragraph" w:styleId="8">
    <w:name w:val="toc 3"/>
    <w:basedOn w:val="1"/>
    <w:next w:val="1"/>
    <w:qFormat/>
    <w:uiPriority w:val="0"/>
    <w:pPr>
      <w:ind w:left="840" w:leftChars="400"/>
    </w:pPr>
  </w:style>
  <w:style w:type="paragraph" w:styleId="9">
    <w:name w:val="Date"/>
    <w:basedOn w:val="1"/>
    <w:next w:val="1"/>
    <w:link w:val="37"/>
    <w:qFormat/>
    <w:uiPriority w:val="0"/>
    <w:pPr>
      <w:ind w:left="100" w:leftChars="2500"/>
    </w:pPr>
  </w:style>
  <w:style w:type="paragraph" w:styleId="10">
    <w:name w:val="footer"/>
    <w:basedOn w:val="1"/>
    <w:qFormat/>
    <w:uiPriority w:val="0"/>
    <w:pPr>
      <w:tabs>
        <w:tab w:val="center" w:pos="4153"/>
        <w:tab w:val="right" w:pos="8306"/>
      </w:tabs>
      <w:snapToGrid w:val="0"/>
      <w:jc w:val="left"/>
    </w:pPr>
    <w:rPr>
      <w:rFonts w:ascii="Times New Roman" w:hAnsi="Times New Roman" w:cs="Times New Roman"/>
      <w:sz w:val="18"/>
      <w:szCs w:val="20"/>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cs="Times New Roman"/>
      <w:sz w:val="18"/>
      <w:szCs w:val="20"/>
    </w:rPr>
  </w:style>
  <w:style w:type="paragraph" w:styleId="12">
    <w:name w:val="toc 1"/>
    <w:basedOn w:val="1"/>
    <w:next w:val="1"/>
    <w:qFormat/>
    <w:uiPriority w:val="39"/>
  </w:style>
  <w:style w:type="paragraph" w:styleId="13">
    <w:name w:val="toc 2"/>
    <w:basedOn w:val="1"/>
    <w:next w:val="1"/>
    <w:qFormat/>
    <w:uiPriority w:val="39"/>
    <w:pPr>
      <w:ind w:left="420" w:leftChars="200"/>
    </w:pPr>
  </w:style>
  <w:style w:type="paragraph" w:styleId="14">
    <w:name w:val="Normal (Web)"/>
    <w:basedOn w:val="1"/>
    <w:unhideWhenUsed/>
    <w:qFormat/>
    <w:uiPriority w:val="99"/>
    <w:pPr>
      <w:widowControl/>
      <w:spacing w:before="100" w:beforeAutospacing="1" w:after="100" w:afterAutospacing="1"/>
      <w:jc w:val="left"/>
    </w:pPr>
    <w:rPr>
      <w:rFonts w:ascii="宋体" w:hAnsi="宋体"/>
      <w:kern w:val="0"/>
      <w:sz w:val="24"/>
      <w:szCs w:val="24"/>
    </w:rPr>
  </w:style>
  <w:style w:type="character" w:styleId="16">
    <w:name w:val="Strong"/>
    <w:basedOn w:val="15"/>
    <w:qFormat/>
    <w:uiPriority w:val="22"/>
    <w:rPr>
      <w:b/>
      <w:bCs/>
    </w:rPr>
  </w:style>
  <w:style w:type="character" w:styleId="17">
    <w:name w:val="Emphasis"/>
    <w:basedOn w:val="15"/>
    <w:qFormat/>
    <w:uiPriority w:val="0"/>
    <w:rPr>
      <w:i/>
    </w:rPr>
  </w:style>
  <w:style w:type="character" w:styleId="18">
    <w:name w:val="Hyperlink"/>
    <w:qFormat/>
    <w:uiPriority w:val="99"/>
    <w:rPr>
      <w:color w:val="0000FF"/>
      <w:u w:val="single"/>
    </w:rPr>
  </w:style>
  <w:style w:type="character" w:styleId="19">
    <w:name w:val="annotation reference"/>
    <w:basedOn w:val="15"/>
    <w:qFormat/>
    <w:uiPriority w:val="0"/>
    <w:rPr>
      <w:sz w:val="21"/>
      <w:szCs w:val="21"/>
    </w:rPr>
  </w:style>
  <w:style w:type="table" w:styleId="21">
    <w:name w:val="Table Grid"/>
    <w:basedOn w:val="20"/>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2">
    <w:name w:val="列出段落1"/>
    <w:basedOn w:val="1"/>
    <w:qFormat/>
    <w:uiPriority w:val="34"/>
    <w:pPr>
      <w:ind w:firstLine="420" w:firstLineChars="200"/>
    </w:pPr>
  </w:style>
  <w:style w:type="table" w:customStyle="1" w:styleId="23">
    <w:name w:val="中等深浅底纹 1 - 强调文字颜色 11"/>
    <w:basedOn w:val="20"/>
    <w:qFormat/>
    <w:uiPriority w:val="63"/>
    <w:tblPr>
      <w:tblBorders>
        <w:top w:val="single" w:color="84B4DF" w:sz="8" w:space="0"/>
        <w:left w:val="single" w:color="84B4DF" w:sz="8" w:space="0"/>
        <w:bottom w:val="single" w:color="84B4DF" w:sz="8" w:space="0"/>
        <w:right w:val="single" w:color="84B4DF" w:sz="8" w:space="0"/>
        <w:insideH w:val="single" w:color="84B4DF" w:sz="8" w:space="0"/>
      </w:tblBorders>
    </w:tblPr>
    <w:tblStylePr w:type="firstRow">
      <w:pPr>
        <w:spacing w:before="0" w:after="0" w:line="240" w:lineRule="auto"/>
      </w:pPr>
      <w:rPr>
        <w:b/>
        <w:bCs/>
        <w:color w:val="FFFFFF"/>
      </w:rPr>
      <w:tcPr>
        <w:tcBorders>
          <w:top w:val="single" w:color="84B4DF" w:sz="8" w:space="0"/>
          <w:left w:val="single" w:color="84B4DF" w:sz="8" w:space="0"/>
          <w:bottom w:val="single" w:color="84B4DF" w:sz="8" w:space="0"/>
          <w:right w:val="single" w:color="84B4DF" w:sz="8" w:space="0"/>
          <w:insideH w:val="nil"/>
          <w:insideV w:val="nil"/>
        </w:tcBorders>
        <w:shd w:val="clear" w:color="auto" w:fill="5B9BD5"/>
      </w:tcPr>
    </w:tblStylePr>
    <w:tblStylePr w:type="lastRow">
      <w:pPr>
        <w:spacing w:before="0" w:after="0" w:line="240" w:lineRule="auto"/>
      </w:pPr>
      <w:rPr>
        <w:b/>
        <w:bCs/>
      </w:rPr>
      <w:tcPr>
        <w:tcBorders>
          <w:top w:val="double" w:color="84B4DF" w:sz="6" w:space="0"/>
          <w:left w:val="single" w:color="84B4DF" w:sz="8" w:space="0"/>
          <w:bottom w:val="single" w:color="84B4DF" w:sz="8" w:space="0"/>
          <w:right w:val="single" w:color="84B4DF" w:sz="8" w:space="0"/>
          <w:insideH w:val="nil"/>
          <w:insideV w:val="nil"/>
        </w:tcBorders>
      </w:tcPr>
    </w:tblStylePr>
    <w:tblStylePr w:type="firstCol">
      <w:rPr>
        <w:b/>
        <w:bCs/>
      </w:rPr>
    </w:tblStylePr>
    <w:tblStylePr w:type="lastCol">
      <w:rPr>
        <w:b/>
        <w:bCs/>
      </w:rPr>
    </w:tblStylePr>
    <w:tblStylePr w:type="band1Vert">
      <w:tcPr>
        <w:shd w:val="clear" w:color="auto" w:fill="D6E6F4"/>
      </w:tcPr>
    </w:tblStylePr>
    <w:tblStylePr w:type="band1Horz">
      <w:tcPr>
        <w:tcBorders>
          <w:insideH w:val="nil"/>
          <w:insideV w:val="nil"/>
        </w:tcBorders>
        <w:shd w:val="clear" w:color="auto" w:fill="D6E6F4"/>
      </w:tcPr>
    </w:tblStylePr>
    <w:tblStylePr w:type="band2Horz">
      <w:tcPr>
        <w:tcBorders>
          <w:insideH w:val="nil"/>
          <w:insideV w:val="nil"/>
        </w:tcBorders>
      </w:tcPr>
    </w:tblStylePr>
  </w:style>
  <w:style w:type="paragraph" w:customStyle="1" w:styleId="24">
    <w:name w:val="No Spacing_3e9ad350-bb0c-48e0-9f39-1d6a47ac343d"/>
    <w:link w:val="25"/>
    <w:qFormat/>
    <w:uiPriority w:val="0"/>
    <w:rPr>
      <w:rFonts w:ascii="Times New Roman" w:hAnsi="Times New Roman" w:eastAsia="宋体" w:cs="宋体"/>
      <w:sz w:val="22"/>
      <w:lang w:val="en-US" w:eastAsia="zh-CN" w:bidi="ar-SA"/>
    </w:rPr>
  </w:style>
  <w:style w:type="character" w:customStyle="1" w:styleId="25">
    <w:name w:val="无间隔 Char"/>
    <w:basedOn w:val="15"/>
    <w:link w:val="24"/>
    <w:qFormat/>
    <w:uiPriority w:val="0"/>
    <w:rPr>
      <w:rFonts w:hint="default" w:ascii="Times New Roman" w:hAnsi="Times New Roman" w:eastAsia="宋体"/>
      <w:sz w:val="22"/>
    </w:rPr>
  </w:style>
  <w:style w:type="paragraph" w:customStyle="1" w:styleId="26">
    <w:name w:val="四级样式"/>
    <w:basedOn w:val="6"/>
    <w:qFormat/>
    <w:uiPriority w:val="0"/>
    <w:pPr>
      <w:pBdr>
        <w:top w:val="none" w:color="auto" w:sz="0" w:space="1"/>
        <w:left w:val="none" w:color="auto" w:sz="0" w:space="1"/>
        <w:bottom w:val="none" w:color="auto" w:sz="0" w:space="1"/>
        <w:right w:val="none" w:color="auto" w:sz="0" w:space="1"/>
      </w:pBdr>
      <w:shd w:val="clear" w:color="auto" w:fill="FFFFFF"/>
      <w:spacing w:line="360" w:lineRule="auto"/>
      <w:ind w:left="0" w:leftChars="500"/>
      <w:jc w:val="left"/>
    </w:pPr>
  </w:style>
  <w:style w:type="paragraph" w:customStyle="1" w:styleId="27">
    <w:name w:val="Bullet2"/>
    <w:basedOn w:val="1"/>
    <w:qFormat/>
    <w:uiPriority w:val="0"/>
    <w:pPr>
      <w:widowControl/>
      <w:ind w:left="1440" w:hanging="360"/>
      <w:jc w:val="left"/>
    </w:pPr>
    <w:rPr>
      <w:rFonts w:ascii="Times New Roman" w:hAnsi="Times New Roman" w:eastAsia="仿宋" w:cs="Times New Roman"/>
      <w:kern w:val="0"/>
      <w:sz w:val="24"/>
      <w:szCs w:val="20"/>
      <w:lang w:eastAsia="en-US"/>
    </w:rPr>
  </w:style>
  <w:style w:type="paragraph" w:customStyle="1" w:styleId="28">
    <w:name w:val="ISS_Normal2"/>
    <w:basedOn w:val="1"/>
    <w:qFormat/>
    <w:uiPriority w:val="0"/>
    <w:pPr>
      <w:spacing w:line="360" w:lineRule="auto"/>
      <w:ind w:left="170" w:firstLine="200" w:firstLineChars="200"/>
    </w:pPr>
    <w:rPr>
      <w:rFonts w:ascii="Times New Roman" w:hAnsi="Times New Roman" w:eastAsia="仿宋" w:cs="Times New Roman"/>
      <w:sz w:val="32"/>
      <w:szCs w:val="24"/>
      <w:lang w:val="en-GB"/>
    </w:rPr>
  </w:style>
  <w:style w:type="paragraph" w:customStyle="1" w:styleId="29">
    <w:name w:val="标题2"/>
    <w:basedOn w:val="1"/>
    <w:next w:val="1"/>
    <w:link w:val="30"/>
    <w:qFormat/>
    <w:uiPriority w:val="0"/>
    <w:pPr>
      <w:keepNext/>
      <w:keepLines/>
      <w:overflowPunct w:val="0"/>
      <w:snapToGrid w:val="0"/>
      <w:spacing w:before="240" w:after="100"/>
      <w:outlineLvl w:val="0"/>
    </w:pPr>
    <w:rPr>
      <w:rFonts w:ascii="Times New Roman" w:hAnsi="Times New Roman" w:eastAsia="黑体" w:cs="Times New Roman"/>
      <w:b/>
      <w:sz w:val="24"/>
      <w:szCs w:val="20"/>
      <w:lang w:val="zh-CN" w:eastAsia="zh-CN"/>
    </w:rPr>
  </w:style>
  <w:style w:type="character" w:customStyle="1" w:styleId="30">
    <w:name w:val="标题2 Char"/>
    <w:link w:val="29"/>
    <w:qFormat/>
    <w:uiPriority w:val="0"/>
    <w:rPr>
      <w:rFonts w:ascii="Times New Roman" w:hAnsi="Times New Roman" w:eastAsia="黑体" w:cs="Times New Roman"/>
      <w:b/>
      <w:kern w:val="2"/>
      <w:sz w:val="24"/>
      <w:lang w:val="zh-CN" w:eastAsia="zh-CN"/>
    </w:rPr>
  </w:style>
  <w:style w:type="paragraph" w:customStyle="1" w:styleId="31">
    <w:name w:val="List Paragraph"/>
    <w:basedOn w:val="1"/>
    <w:qFormat/>
    <w:uiPriority w:val="99"/>
    <w:pPr>
      <w:ind w:firstLine="420" w:firstLineChars="200"/>
    </w:pPr>
  </w:style>
  <w:style w:type="character" w:customStyle="1" w:styleId="32">
    <w:name w:val="qa74b87kmh3"/>
    <w:basedOn w:val="15"/>
    <w:qFormat/>
    <w:uiPriority w:val="0"/>
  </w:style>
  <w:style w:type="character" w:customStyle="1" w:styleId="33">
    <w:name w:val="ia9vlydaeiy"/>
    <w:basedOn w:val="15"/>
    <w:qFormat/>
    <w:uiPriority w:val="0"/>
  </w:style>
  <w:style w:type="character" w:customStyle="1" w:styleId="34">
    <w:name w:val="qgn1szcb0wv"/>
    <w:basedOn w:val="15"/>
    <w:qFormat/>
    <w:uiPriority w:val="0"/>
  </w:style>
  <w:style w:type="character" w:customStyle="1" w:styleId="35">
    <w:name w:val="xvgw25xjxpz"/>
    <w:basedOn w:val="15"/>
    <w:qFormat/>
    <w:uiPriority w:val="0"/>
  </w:style>
  <w:style w:type="character" w:customStyle="1" w:styleId="36">
    <w:name w:val="vfwtyvut96y"/>
    <w:basedOn w:val="15"/>
    <w:qFormat/>
    <w:uiPriority w:val="0"/>
  </w:style>
  <w:style w:type="character" w:customStyle="1" w:styleId="37">
    <w:name w:val="日期 字符"/>
    <w:basedOn w:val="15"/>
    <w:link w:val="9"/>
    <w:qFormat/>
    <w:uiPriority w:val="0"/>
    <w:rPr>
      <w:kern w:val="2"/>
      <w:sz w:val="21"/>
      <w:szCs w:val="22"/>
    </w:rPr>
  </w:style>
  <w:style w:type="paragraph" w:customStyle="1" w:styleId="38">
    <w:name w:val="WPSOffice手动目录 1"/>
    <w:qFormat/>
    <w:uiPriority w:val="0"/>
    <w:pPr>
      <w:ind w:leftChars="0"/>
    </w:pPr>
    <w:rPr>
      <w:rFonts w:ascii="Times New Roman" w:hAnsi="Times New Roman" w:eastAsia="宋体" w:cs="Times New Roman"/>
      <w:sz w:val="20"/>
      <w:szCs w:val="20"/>
    </w:rPr>
  </w:style>
  <w:style w:type="paragraph" w:customStyle="1" w:styleId="39">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4" Type="http://schemas.openxmlformats.org/officeDocument/2006/relationships/glossaryDocument" Target="glossary/document.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emf"/><Relationship Id="rId21" Type="http://schemas.openxmlformats.org/officeDocument/2006/relationships/image" Target="media/image16.emf"/><Relationship Id="rId20" Type="http://schemas.openxmlformats.org/officeDocument/2006/relationships/image" Target="media/image15.emf"/><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image" Target="media/image13.emf"/><Relationship Id="rId17" Type="http://schemas.openxmlformats.org/officeDocument/2006/relationships/image" Target="media/image12.emf"/><Relationship Id="rId16" Type="http://schemas.openxmlformats.org/officeDocument/2006/relationships/image" Target="media/image11.emf"/><Relationship Id="rId15" Type="http://schemas.openxmlformats.org/officeDocument/2006/relationships/image" Target="media/image10.emf"/><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b7c8316-843c-4540-a070-44c66711eddf}"/>
        <w:style w:val=""/>
        <w:category>
          <w:name w:val="常规"/>
          <w:gallery w:val="placeholder"/>
        </w:category>
        <w:types>
          <w:type w:val="bbPlcHdr"/>
        </w:types>
        <w:behaviors>
          <w:behavior w:val="content"/>
        </w:behaviors>
        <w:description w:val=""/>
        <w:guid w:val="{8b7c8316-843c-4540-a070-44c66711eddf}"/>
      </w:docPartPr>
      <w:docPartBody>
        <w:p>
          <w:r>
            <w:rPr>
              <w:color w:val="808080"/>
            </w:rPr>
            <w:t>单击此处输入文字。</w:t>
          </w:r>
        </w:p>
      </w:docPartBody>
    </w:docPart>
    <w:docPart>
      <w:docPartPr>
        <w:name w:val="{68fb630a-3bd6-4964-a0be-dc0c0e968561}"/>
        <w:style w:val=""/>
        <w:category>
          <w:name w:val="常规"/>
          <w:gallery w:val="placeholder"/>
        </w:category>
        <w:types>
          <w:type w:val="bbPlcHdr"/>
        </w:types>
        <w:behaviors>
          <w:behavior w:val="content"/>
        </w:behaviors>
        <w:description w:val=""/>
        <w:guid w:val="{68fb630a-3bd6-4964-a0be-dc0c0e968561}"/>
      </w:docPartPr>
      <w:docPartBody>
        <w:p>
          <w:r>
            <w:rPr>
              <w:color w:val="808080"/>
            </w:rPr>
            <w:t>单击此处输入文字。</w:t>
          </w:r>
        </w:p>
      </w:docPartBody>
    </w:docPart>
    <w:docPart>
      <w:docPartPr>
        <w:name w:val="{bfa3e08a-5f59-4dfc-a7af-42a7c6f5b3a0}"/>
        <w:style w:val=""/>
        <w:category>
          <w:name w:val="常规"/>
          <w:gallery w:val="placeholder"/>
        </w:category>
        <w:types>
          <w:type w:val="bbPlcHdr"/>
        </w:types>
        <w:behaviors>
          <w:behavior w:val="content"/>
        </w:behaviors>
        <w:description w:val=""/>
        <w:guid w:val="{bfa3e08a-5f59-4dfc-a7af-42a7c6f5b3a0}"/>
      </w:docPartPr>
      <w:docPartBody>
        <w:p>
          <w:r>
            <w:rPr>
              <w:color w:val="808080"/>
            </w:rPr>
            <w:t>单击此处输入文字。</w:t>
          </w:r>
        </w:p>
      </w:docPartBody>
    </w:docPart>
    <w:docPart>
      <w:docPartPr>
        <w:name w:val="{f98c5235-b8ea-4973-aaa5-03a1866a7dde}"/>
        <w:style w:val=""/>
        <w:category>
          <w:name w:val="常规"/>
          <w:gallery w:val="placeholder"/>
        </w:category>
        <w:types>
          <w:type w:val="bbPlcHdr"/>
        </w:types>
        <w:behaviors>
          <w:behavior w:val="content"/>
        </w:behaviors>
        <w:description w:val=""/>
        <w:guid w:val="{f98c5235-b8ea-4973-aaa5-03a1866a7dde}"/>
      </w:docPartPr>
      <w:docPartBody>
        <w:p>
          <w:r>
            <w:rPr>
              <w:color w:val="808080"/>
            </w:rPr>
            <w:t>单击此处输入文字。</w:t>
          </w:r>
        </w:p>
      </w:docPartBody>
    </w:docPart>
    <w:docPart>
      <w:docPartPr>
        <w:name w:val="{31ad3541-17a1-4a3c-8fe1-450edde45227}"/>
        <w:style w:val=""/>
        <w:category>
          <w:name w:val="常规"/>
          <w:gallery w:val="placeholder"/>
        </w:category>
        <w:types>
          <w:type w:val="bbPlcHdr"/>
        </w:types>
        <w:behaviors>
          <w:behavior w:val="content"/>
        </w:behaviors>
        <w:description w:val=""/>
        <w:guid w:val="{31ad3541-17a1-4a3c-8fe1-450edde45227}"/>
      </w:docPartPr>
      <w:docPartBody>
        <w:p>
          <w:r>
            <w:rPr>
              <w:color w:val="808080"/>
            </w:rPr>
            <w:t>单击此处输入文字。</w:t>
          </w:r>
        </w:p>
      </w:docPartBody>
    </w:docPart>
    <w:docPart>
      <w:docPartPr>
        <w:name w:val="{3ad90d1d-eb8c-43ce-99a7-7ac3e05cb28d}"/>
        <w:style w:val=""/>
        <w:category>
          <w:name w:val="常规"/>
          <w:gallery w:val="placeholder"/>
        </w:category>
        <w:types>
          <w:type w:val="bbPlcHdr"/>
        </w:types>
        <w:behaviors>
          <w:behavior w:val="content"/>
        </w:behaviors>
        <w:description w:val=""/>
        <w:guid w:val="{3ad90d1d-eb8c-43ce-99a7-7ac3e05cb28d}"/>
      </w:docPartPr>
      <w:docPartBody>
        <w:p>
          <w:r>
            <w:rPr>
              <w:color w:val="808080"/>
            </w:rPr>
            <w:t>单击此处输入文字。</w:t>
          </w:r>
        </w:p>
      </w:docPartBody>
    </w:docPart>
    <w:docPart>
      <w:docPartPr>
        <w:name w:val="{b31292a7-57fc-48ca-abde-c7fb58da1d76}"/>
        <w:style w:val=""/>
        <w:category>
          <w:name w:val="常规"/>
          <w:gallery w:val="placeholder"/>
        </w:category>
        <w:types>
          <w:type w:val="bbPlcHdr"/>
        </w:types>
        <w:behaviors>
          <w:behavior w:val="content"/>
        </w:behaviors>
        <w:description w:val=""/>
        <w:guid w:val="{b31292a7-57fc-48ca-abde-c7fb58da1d76}"/>
      </w:docPartPr>
      <w:docPartBody>
        <w:p>
          <w:r>
            <w:rPr>
              <w:color w:val="808080"/>
            </w:rPr>
            <w:t>单击此处输入文字。</w:t>
          </w:r>
        </w:p>
      </w:docPartBody>
    </w:docPart>
    <w:docPart>
      <w:docPartPr>
        <w:name w:val="{aa0fa798-b6ce-4714-b334-eb99cfcdc338}"/>
        <w:style w:val=""/>
        <w:category>
          <w:name w:val="常规"/>
          <w:gallery w:val="placeholder"/>
        </w:category>
        <w:types>
          <w:type w:val="bbPlcHdr"/>
        </w:types>
        <w:behaviors>
          <w:behavior w:val="content"/>
        </w:behaviors>
        <w:description w:val=""/>
        <w:guid w:val="{aa0fa798-b6ce-4714-b334-eb99cfcdc338}"/>
      </w:docPartPr>
      <w:docPartBody>
        <w:p>
          <w:r>
            <w:rPr>
              <w:color w:val="808080"/>
            </w:rPr>
            <w:t>单击此处输入文字。</w:t>
          </w:r>
        </w:p>
      </w:docPartBody>
    </w:docPart>
    <w:docPart>
      <w:docPartPr>
        <w:name w:val="{b8521288-dae4-41be-8ca7-58ff5d92892b}"/>
        <w:style w:val=""/>
        <w:category>
          <w:name w:val="常规"/>
          <w:gallery w:val="placeholder"/>
        </w:category>
        <w:types>
          <w:type w:val="bbPlcHdr"/>
        </w:types>
        <w:behaviors>
          <w:behavior w:val="content"/>
        </w:behaviors>
        <w:description w:val=""/>
        <w:guid w:val="{b8521288-dae4-41be-8ca7-58ff5d92892b}"/>
      </w:docPartPr>
      <w:docPartBody>
        <w:p>
          <w:r>
            <w:rPr>
              <w:color w:val="808080"/>
            </w:rPr>
            <w:t>单击此处输入文字。</w:t>
          </w:r>
        </w:p>
      </w:docPartBody>
    </w:docPart>
    <w:docPart>
      <w:docPartPr>
        <w:name w:val="{cdba978d-6c92-4a2a-a640-36e2cc472d5b}"/>
        <w:style w:val=""/>
        <w:category>
          <w:name w:val="常规"/>
          <w:gallery w:val="placeholder"/>
        </w:category>
        <w:types>
          <w:type w:val="bbPlcHdr"/>
        </w:types>
        <w:behaviors>
          <w:behavior w:val="content"/>
        </w:behaviors>
        <w:description w:val=""/>
        <w:guid w:val="{cdba978d-6c92-4a2a-a640-36e2cc472d5b}"/>
      </w:docPartPr>
      <w:docPartBody>
        <w:p>
          <w:r>
            <w:rPr>
              <w:color w:val="808080"/>
            </w:rPr>
            <w:t>单击此处输入文字。</w:t>
          </w:r>
        </w:p>
      </w:docPartBody>
    </w:docPart>
    <w:docPart>
      <w:docPartPr>
        <w:name w:val="{9216f04c-459e-4948-8afd-7cd74773cbc8}"/>
        <w:style w:val=""/>
        <w:category>
          <w:name w:val="常规"/>
          <w:gallery w:val="placeholder"/>
        </w:category>
        <w:types>
          <w:type w:val="bbPlcHdr"/>
        </w:types>
        <w:behaviors>
          <w:behavior w:val="content"/>
        </w:behaviors>
        <w:description w:val=""/>
        <w:guid w:val="{9216f04c-459e-4948-8afd-7cd74773cbc8}"/>
      </w:docPartPr>
      <w:docPartBody>
        <w:p>
          <w:r>
            <w:rPr>
              <w:color w:val="808080"/>
            </w:rPr>
            <w:t>单击此处输入文字。</w:t>
          </w:r>
        </w:p>
      </w:docPartBody>
    </w:docPart>
    <w:docPart>
      <w:docPartPr>
        <w:name w:val="{01184aaf-b773-487e-94f9-3243c0f32cb5}"/>
        <w:style w:val=""/>
        <w:category>
          <w:name w:val="常规"/>
          <w:gallery w:val="placeholder"/>
        </w:category>
        <w:types>
          <w:type w:val="bbPlcHdr"/>
        </w:types>
        <w:behaviors>
          <w:behavior w:val="content"/>
        </w:behaviors>
        <w:description w:val=""/>
        <w:guid w:val="{01184aaf-b773-487e-94f9-3243c0f32cb5}"/>
      </w:docPartPr>
      <w:docPartBody>
        <w:p>
          <w:r>
            <w:rPr>
              <w:color w:val="808080"/>
            </w:rPr>
            <w:t>单击此处输入文字。</w:t>
          </w:r>
        </w:p>
      </w:docPartBody>
    </w:docPart>
    <w:docPart>
      <w:docPartPr>
        <w:name w:val="{c62f47ec-2471-4b58-86e0-f231cc883619}"/>
        <w:style w:val=""/>
        <w:category>
          <w:name w:val="常规"/>
          <w:gallery w:val="placeholder"/>
        </w:category>
        <w:types>
          <w:type w:val="bbPlcHdr"/>
        </w:types>
        <w:behaviors>
          <w:behavior w:val="content"/>
        </w:behaviors>
        <w:description w:val=""/>
        <w:guid w:val="{c62f47ec-2471-4b58-86e0-f231cc883619}"/>
      </w:docPartPr>
      <w:docPartBody>
        <w:p>
          <w:r>
            <w:rPr>
              <w:color w:val="808080"/>
            </w:rPr>
            <w:t>单击此处输入文字。</w:t>
          </w:r>
        </w:p>
      </w:docPartBody>
    </w:docPart>
    <w:docPart>
      <w:docPartPr>
        <w:name w:val="{eea1f798-88fd-4f2a-8d6e-084157112b45}"/>
        <w:style w:val=""/>
        <w:category>
          <w:name w:val="常规"/>
          <w:gallery w:val="placeholder"/>
        </w:category>
        <w:types>
          <w:type w:val="bbPlcHdr"/>
        </w:types>
        <w:behaviors>
          <w:behavior w:val="content"/>
        </w:behaviors>
        <w:description w:val=""/>
        <w:guid w:val="{eea1f798-88fd-4f2a-8d6e-084157112b45}"/>
      </w:docPartPr>
      <w:docPartBody>
        <w:p>
          <w:r>
            <w:rPr>
              <w:color w:val="808080"/>
            </w:rPr>
            <w:t>单击此处输入文字。</w:t>
          </w:r>
        </w:p>
      </w:docPartBody>
    </w:docPart>
    <w:docPart>
      <w:docPartPr>
        <w:name w:val="{4274dc8a-20fd-4826-985d-7e21a46d2284}"/>
        <w:style w:val=""/>
        <w:category>
          <w:name w:val="常规"/>
          <w:gallery w:val="placeholder"/>
        </w:category>
        <w:types>
          <w:type w:val="bbPlcHdr"/>
        </w:types>
        <w:behaviors>
          <w:behavior w:val="content"/>
        </w:behaviors>
        <w:description w:val=""/>
        <w:guid w:val="{4274dc8a-20fd-4826-985d-7e21a46d2284}"/>
      </w:docPartPr>
      <w:docPartBody>
        <w:p>
          <w:r>
            <w:rPr>
              <w:color w:val="808080"/>
            </w:rPr>
            <w:t>单击此处输入文字。</w:t>
          </w:r>
        </w:p>
      </w:docPartBody>
    </w:docPart>
    <w:docPart>
      <w:docPartPr>
        <w:name w:val="{3f9ce959-0779-4b31-9585-0166ebf2049f}"/>
        <w:style w:val=""/>
        <w:category>
          <w:name w:val="常规"/>
          <w:gallery w:val="placeholder"/>
        </w:category>
        <w:types>
          <w:type w:val="bbPlcHdr"/>
        </w:types>
        <w:behaviors>
          <w:behavior w:val="content"/>
        </w:behaviors>
        <w:description w:val=""/>
        <w:guid w:val="{3f9ce959-0779-4b31-9585-0166ebf2049f}"/>
      </w:docPartPr>
      <w:docPartBody>
        <w:p>
          <w:r>
            <w:rPr>
              <w:color w:val="808080"/>
            </w:rPr>
            <w:t>单击此处输入文字。</w:t>
          </w:r>
        </w:p>
      </w:docPartBody>
    </w:docPart>
    <w:docPart>
      <w:docPartPr>
        <w:name w:val="{cc3da87e-a0bb-4b4b-827f-0b68376148aa}"/>
        <w:style w:val=""/>
        <w:category>
          <w:name w:val="常规"/>
          <w:gallery w:val="placeholder"/>
        </w:category>
        <w:types>
          <w:type w:val="bbPlcHdr"/>
        </w:types>
        <w:behaviors>
          <w:behavior w:val="content"/>
        </w:behaviors>
        <w:description w:val=""/>
        <w:guid w:val="{cc3da87e-a0bb-4b4b-827f-0b68376148aa}"/>
      </w:docPartPr>
      <w:docPartBody>
        <w:p>
          <w:r>
            <w:rPr>
              <w:color w:val="808080"/>
            </w:rPr>
            <w:t>单击此处输入文字。</w:t>
          </w:r>
        </w:p>
      </w:docPartBody>
    </w:docPart>
    <w:docPart>
      <w:docPartPr>
        <w:name w:val="{a03388bb-b046-48cf-b813-6e8d845a7e37}"/>
        <w:style w:val=""/>
        <w:category>
          <w:name w:val="常规"/>
          <w:gallery w:val="placeholder"/>
        </w:category>
        <w:types>
          <w:type w:val="bbPlcHdr"/>
        </w:types>
        <w:behaviors>
          <w:behavior w:val="content"/>
        </w:behaviors>
        <w:description w:val=""/>
        <w:guid w:val="{a03388bb-b046-48cf-b813-6e8d845a7e37}"/>
      </w:docPartPr>
      <w:docPartBody>
        <w:p>
          <w:r>
            <w:rPr>
              <w:color w:val="808080"/>
            </w:rPr>
            <w:t>单击此处输入文字。</w:t>
          </w:r>
        </w:p>
      </w:docPartBody>
    </w:docPart>
    <w:docPart>
      <w:docPartPr>
        <w:name w:val="{6e0a5e20-cd9a-409b-a693-90e7adb4f880}"/>
        <w:style w:val=""/>
        <w:category>
          <w:name w:val="常规"/>
          <w:gallery w:val="placeholder"/>
        </w:category>
        <w:types>
          <w:type w:val="bbPlcHdr"/>
        </w:types>
        <w:behaviors>
          <w:behavior w:val="content"/>
        </w:behaviors>
        <w:description w:val=""/>
        <w:guid w:val="{6e0a5e20-cd9a-409b-a693-90e7adb4f880}"/>
      </w:docPartPr>
      <w:docPartBody>
        <w:p>
          <w:r>
            <w:rPr>
              <w:color w:val="808080"/>
            </w:rPr>
            <w:t>单击此处输入文字。</w:t>
          </w:r>
        </w:p>
      </w:docPartBody>
    </w:docPart>
    <w:docPart>
      <w:docPartPr>
        <w:name w:val="{c19c65b4-19bf-4a16-9d1a-cd5edfbefd79}"/>
        <w:style w:val=""/>
        <w:category>
          <w:name w:val="常规"/>
          <w:gallery w:val="placeholder"/>
        </w:category>
        <w:types>
          <w:type w:val="bbPlcHdr"/>
        </w:types>
        <w:behaviors>
          <w:behavior w:val="content"/>
        </w:behaviors>
        <w:description w:val=""/>
        <w:guid w:val="{c19c65b4-19bf-4a16-9d1a-cd5edfbefd79}"/>
      </w:docPartPr>
      <w:docPartBody>
        <w:p>
          <w:r>
            <w:rPr>
              <w:color w:val="808080"/>
            </w:rPr>
            <w:t>单击此处输入文字。</w:t>
          </w:r>
        </w:p>
      </w:docPartBody>
    </w:docPart>
    <w:docPart>
      <w:docPartPr>
        <w:name w:val="{2fbd6b2d-893c-4fd9-b4c1-403b426266b6}"/>
        <w:style w:val=""/>
        <w:category>
          <w:name w:val="常规"/>
          <w:gallery w:val="placeholder"/>
        </w:category>
        <w:types>
          <w:type w:val="bbPlcHdr"/>
        </w:types>
        <w:behaviors>
          <w:behavior w:val="content"/>
        </w:behaviors>
        <w:description w:val=""/>
        <w:guid w:val="{2fbd6b2d-893c-4fd9-b4c1-403b426266b6}"/>
      </w:docPartPr>
      <w:docPartBody>
        <w:p>
          <w:r>
            <w:rPr>
              <w:color w:val="808080"/>
            </w:rPr>
            <w:t>单击此处输入文字。</w:t>
          </w:r>
        </w:p>
      </w:docPartBody>
    </w:docPart>
    <w:docPart>
      <w:docPartPr>
        <w:name w:val="{eb873dac-d648-42d8-b70e-0695c4726e3b}"/>
        <w:style w:val=""/>
        <w:category>
          <w:name w:val="常规"/>
          <w:gallery w:val="placeholder"/>
        </w:category>
        <w:types>
          <w:type w:val="bbPlcHdr"/>
        </w:types>
        <w:behaviors>
          <w:behavior w:val="content"/>
        </w:behaviors>
        <w:description w:val=""/>
        <w:guid w:val="{eb873dac-d648-42d8-b70e-0695c4726e3b}"/>
      </w:docPartPr>
      <w:docPartBody>
        <w:p>
          <w:r>
            <w:rPr>
              <w:color w:val="808080"/>
            </w:rPr>
            <w:t>单击此处输入文字。</w:t>
          </w:r>
        </w:p>
      </w:docPartBody>
    </w:docPart>
    <w:docPart>
      <w:docPartPr>
        <w:name w:val="{0c1c1540-eefb-4282-895b-f3bf10beaf22}"/>
        <w:style w:val=""/>
        <w:category>
          <w:name w:val="常规"/>
          <w:gallery w:val="placeholder"/>
        </w:category>
        <w:types>
          <w:type w:val="bbPlcHdr"/>
        </w:types>
        <w:behaviors>
          <w:behavior w:val="content"/>
        </w:behaviors>
        <w:description w:val=""/>
        <w:guid w:val="{0c1c1540-eefb-4282-895b-f3bf10beaf22}"/>
      </w:docPartPr>
      <w:docPartBody>
        <w:p>
          <w:r>
            <w:rPr>
              <w:color w:val="808080"/>
            </w:rPr>
            <w:t>单击此处输入文字。</w:t>
          </w:r>
        </w:p>
      </w:docPartBody>
    </w:docPart>
    <w:docPart>
      <w:docPartPr>
        <w:name w:val="{5ad97d48-abb0-4be1-b649-5c534d42c280}"/>
        <w:style w:val=""/>
        <w:category>
          <w:name w:val="常规"/>
          <w:gallery w:val="placeholder"/>
        </w:category>
        <w:types>
          <w:type w:val="bbPlcHdr"/>
        </w:types>
        <w:behaviors>
          <w:behavior w:val="content"/>
        </w:behaviors>
        <w:description w:val=""/>
        <w:guid w:val="{5ad97d48-abb0-4be1-b649-5c534d42c280}"/>
      </w:docPartPr>
      <w:docPartBody>
        <w:p>
          <w:r>
            <w:rPr>
              <w:color w:val="808080"/>
            </w:rPr>
            <w:t>单击此处输入文字。</w:t>
          </w:r>
        </w:p>
      </w:docPartBody>
    </w:docPart>
    <w:docPart>
      <w:docPartPr>
        <w:name w:val="{cad3e22d-996e-41b5-a94b-5bc6ad51e681}"/>
        <w:style w:val=""/>
        <w:category>
          <w:name w:val="常规"/>
          <w:gallery w:val="placeholder"/>
        </w:category>
        <w:types>
          <w:type w:val="bbPlcHdr"/>
        </w:types>
        <w:behaviors>
          <w:behavior w:val="content"/>
        </w:behaviors>
        <w:description w:val=""/>
        <w:guid w:val="{cad3e22d-996e-41b5-a94b-5bc6ad51e681}"/>
      </w:docPartPr>
      <w:docPartBody>
        <w:p>
          <w:r>
            <w:rPr>
              <w:color w:val="808080"/>
            </w:rPr>
            <w:t>单击此处输入文字。</w:t>
          </w:r>
        </w:p>
      </w:docPartBody>
    </w:docPart>
    <w:docPart>
      <w:docPartPr>
        <w:name w:val="{69d39be9-7f21-4448-82d4-7fa3be39c8ea}"/>
        <w:style w:val=""/>
        <w:category>
          <w:name w:val="常规"/>
          <w:gallery w:val="placeholder"/>
        </w:category>
        <w:types>
          <w:type w:val="bbPlcHdr"/>
        </w:types>
        <w:behaviors>
          <w:behavior w:val="content"/>
        </w:behaviors>
        <w:description w:val=""/>
        <w:guid w:val="{69d39be9-7f21-4448-82d4-7fa3be39c8ea}"/>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Tahoma">
    <w:panose1 w:val="020B0804030504040204"/>
    <w:charset w:val="00"/>
    <w:family w:val="swiss"/>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webkit-standard">
    <w:altName w:val="苹方-简"/>
    <w:panose1 w:val="00000000000000000000"/>
    <w:charset w:val="00"/>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Calibri Light">
    <w:altName w:val="Helvetica Neue"/>
    <w:panose1 w:val="020F0302020204030204"/>
    <w:charset w:val="00"/>
    <w:family w:val="swiss"/>
    <w:pitch w:val="default"/>
    <w:sig w:usb0="00000000" w:usb1="00000000" w:usb2="00000009" w:usb3="00000000" w:csb0="000001FF" w:csb1="00000000"/>
  </w:font>
  <w:font w:name="Kingsoft Sign">
    <w:panose1 w:val="05050102010706020507"/>
    <w:charset w:val="00"/>
    <w:family w:val="auto"/>
    <w:pitch w:val="default"/>
    <w:sig w:usb0="00000000" w:usb1="1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35</Pages>
  <Words>2838</Words>
  <Characters>16183</Characters>
  <Lines>134</Lines>
  <Paragraphs>37</Paragraphs>
  <ScaleCrop>false</ScaleCrop>
  <LinksUpToDate>false</LinksUpToDate>
  <CharactersWithSpaces>18984</CharactersWithSpaces>
  <Application>WPS Office_2.4.0.3944_F1E327BC-269C-435d-A152-05C5408002CA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2017-09-12T00:42:00Z</dcterms:created>
  <dc:creator>Administrator</dc:creator>
  <cp:lastModifiedBy>bainannan</cp:lastModifiedBy>
  <dcterms:modified xsi:type="dcterms:W3CDTF">2020-07-18T11:06:57Z</dcterms:modified>
  <cp:revision>178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2052-2.4.0.3944</vt:lpwstr>
  </property>
</Properties>
</file>